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57317" w14:textId="77777777" w:rsidR="000E69C9" w:rsidRPr="004F66D0" w:rsidRDefault="000E69C9" w:rsidP="000E69C9">
      <w:pPr>
        <w:spacing w:before="100" w:beforeAutospacing="1" w:after="100" w:afterAutospacing="1"/>
        <w:jc w:val="center"/>
        <w:rPr>
          <w:rFonts w:ascii="Calibri" w:hAnsi="Calibri" w:cs="Calibri"/>
          <w:b/>
          <w:bCs/>
          <w:color w:val="000000" w:themeColor="text1"/>
        </w:rPr>
      </w:pPr>
      <w:r w:rsidRPr="26D615B1">
        <w:rPr>
          <w:rFonts w:ascii="Calibri" w:hAnsi="Calibri" w:cs="Calibri"/>
          <w:b/>
          <w:bCs/>
          <w:color w:val="000000" w:themeColor="text1"/>
          <w:sz w:val="32"/>
          <w:szCs w:val="32"/>
        </w:rPr>
        <w:t>Call for Participation</w:t>
      </w:r>
    </w:p>
    <w:p w14:paraId="072CF8D3" w14:textId="77777777" w:rsidR="000E69C9" w:rsidRPr="004F66D0" w:rsidRDefault="000E69C9" w:rsidP="000E69C9">
      <w:pPr>
        <w:spacing w:before="100" w:beforeAutospacing="1" w:after="100" w:afterAutospacing="1"/>
        <w:jc w:val="center"/>
        <w:rPr>
          <w:rFonts w:ascii="Calibri" w:hAnsi="Calibri" w:cs="Calibri"/>
          <w:b/>
          <w:bCs/>
          <w:color w:val="000000"/>
        </w:rPr>
      </w:pPr>
      <w:r w:rsidRPr="781C1083">
        <w:rPr>
          <w:rFonts w:ascii="Calibri" w:hAnsi="Calibri" w:cs="Calibri"/>
          <w:b/>
          <w:bCs/>
          <w:color w:val="000000" w:themeColor="text1"/>
          <w:sz w:val="32"/>
          <w:szCs w:val="32"/>
        </w:rPr>
        <w:t>Pacific Northwest Academy of Legal Studies in Business</w:t>
      </w:r>
      <w:r>
        <w:br/>
      </w:r>
      <w:r w:rsidRPr="781C1083">
        <w:rPr>
          <w:rFonts w:ascii="Calibri" w:hAnsi="Calibri" w:cs="Calibri"/>
          <w:b/>
          <w:bCs/>
          <w:color w:val="000000" w:themeColor="text1"/>
          <w:sz w:val="32"/>
          <w:szCs w:val="32"/>
        </w:rPr>
        <w:t>202</w:t>
      </w:r>
      <w:r>
        <w:rPr>
          <w:rFonts w:ascii="Calibri" w:hAnsi="Calibri" w:cs="Calibri"/>
          <w:b/>
          <w:bCs/>
          <w:color w:val="000000" w:themeColor="text1"/>
          <w:sz w:val="32"/>
          <w:szCs w:val="32"/>
        </w:rPr>
        <w:t>2</w:t>
      </w:r>
      <w:r w:rsidRPr="781C1083">
        <w:rPr>
          <w:rFonts w:ascii="Calibri" w:hAnsi="Calibri" w:cs="Calibri"/>
          <w:b/>
          <w:bCs/>
          <w:color w:val="000000" w:themeColor="text1"/>
          <w:sz w:val="32"/>
          <w:szCs w:val="32"/>
        </w:rPr>
        <w:t xml:space="preserve"> Annual Conference</w:t>
      </w:r>
      <w:r>
        <w:br/>
      </w:r>
      <w:r w:rsidRPr="781C1083">
        <w:rPr>
          <w:rFonts w:ascii="Calibri" w:hAnsi="Calibri" w:cs="Calibri"/>
          <w:b/>
          <w:bCs/>
          <w:color w:val="000000" w:themeColor="text1"/>
          <w:sz w:val="32"/>
          <w:szCs w:val="32"/>
        </w:rPr>
        <w:t xml:space="preserve">April </w:t>
      </w:r>
      <w:r>
        <w:rPr>
          <w:rFonts w:ascii="Calibri" w:hAnsi="Calibri" w:cs="Calibri"/>
          <w:b/>
          <w:bCs/>
          <w:color w:val="000000" w:themeColor="text1"/>
          <w:sz w:val="32"/>
          <w:szCs w:val="32"/>
        </w:rPr>
        <w:t>7</w:t>
      </w:r>
      <w:r w:rsidRPr="781C1083">
        <w:rPr>
          <w:rFonts w:ascii="Calibri" w:hAnsi="Calibri" w:cs="Calibri"/>
          <w:b/>
          <w:bCs/>
          <w:color w:val="000000" w:themeColor="text1"/>
          <w:sz w:val="32"/>
          <w:szCs w:val="32"/>
        </w:rPr>
        <w:t xml:space="preserve"> – 9, 2022</w:t>
      </w:r>
    </w:p>
    <w:p w14:paraId="6352645B" w14:textId="77777777" w:rsidR="000E69C9" w:rsidRDefault="000E69C9" w:rsidP="000E69C9">
      <w:pPr>
        <w:spacing w:beforeAutospacing="1" w:afterAutospacing="1"/>
        <w:jc w:val="center"/>
        <w:rPr>
          <w:rFonts w:ascii="Calibri" w:hAnsi="Calibri" w:cs="Calibri"/>
          <w:b/>
          <w:bCs/>
          <w:color w:val="000000" w:themeColor="text1"/>
        </w:rPr>
      </w:pPr>
      <w:r w:rsidRPr="26D615B1">
        <w:rPr>
          <w:rFonts w:ascii="Calibri" w:hAnsi="Calibri" w:cs="Calibri"/>
          <w:b/>
          <w:bCs/>
          <w:color w:val="000000" w:themeColor="text1"/>
          <w:sz w:val="32"/>
          <w:szCs w:val="32"/>
        </w:rPr>
        <w:t>Linfield University, McMinnville, Oregon* (and via Zoom)</w:t>
      </w:r>
    </w:p>
    <w:p w14:paraId="6AE0EF9E" w14:textId="77777777" w:rsidR="000E69C9" w:rsidRDefault="000E69C9" w:rsidP="000E69C9">
      <w:pPr>
        <w:spacing w:beforeAutospacing="1" w:afterAutospacing="1"/>
        <w:jc w:val="center"/>
        <w:rPr>
          <w:rFonts w:ascii="Calibri" w:hAnsi="Calibri" w:cs="Calibri"/>
          <w:b/>
          <w:bCs/>
          <w:color w:val="000000" w:themeColor="text1"/>
        </w:rPr>
      </w:pPr>
      <w:r w:rsidRPr="26D615B1">
        <w:rPr>
          <w:rFonts w:ascii="Calibri" w:hAnsi="Calibri" w:cs="Calibri"/>
          <w:b/>
          <w:bCs/>
          <w:color w:val="000000" w:themeColor="text1"/>
        </w:rPr>
        <w:t>*All in-person attendees must have proof of being fully vaccinated for COVID-19.</w:t>
      </w:r>
    </w:p>
    <w:p w14:paraId="52556434" w14:textId="77777777" w:rsidR="000E69C9" w:rsidRDefault="000E69C9" w:rsidP="000E69C9">
      <w:pPr>
        <w:spacing w:beforeAutospacing="1" w:afterAutospacing="1"/>
        <w:jc w:val="center"/>
        <w:rPr>
          <w:rFonts w:ascii="Calibri" w:hAnsi="Calibri" w:cs="Calibri"/>
          <w:b/>
          <w:bCs/>
          <w:color w:val="000000" w:themeColor="text1"/>
        </w:rPr>
      </w:pPr>
    </w:p>
    <w:p w14:paraId="30F1F6A2" w14:textId="4C324F13" w:rsidR="000E69C9" w:rsidRDefault="007639CA" w:rsidP="000E69C9">
      <w:pPr>
        <w:spacing w:beforeAutospacing="1" w:afterAutospacing="1"/>
        <w:ind w:left="3600"/>
        <w:rPr>
          <w:rFonts w:ascii="Calibri" w:hAnsi="Calibri" w:cs="Calibri"/>
          <w:color w:val="000000" w:themeColor="text1"/>
        </w:rPr>
      </w:pPr>
      <w:r>
        <w:rPr>
          <w:noProof/>
        </w:rPr>
        <w:drawing>
          <wp:anchor distT="0" distB="0" distL="114300" distR="114300" simplePos="0" relativeHeight="251659264" behindDoc="1" locked="0" layoutInCell="1" allowOverlap="1" wp14:anchorId="3DB2327B" wp14:editId="2799B63A">
            <wp:simplePos x="0" y="0"/>
            <wp:positionH relativeFrom="column">
              <wp:posOffset>0</wp:posOffset>
            </wp:positionH>
            <wp:positionV relativeFrom="paragraph">
              <wp:posOffset>241935</wp:posOffset>
            </wp:positionV>
            <wp:extent cx="2260600" cy="1695450"/>
            <wp:effectExtent l="0" t="0" r="0" b="6350"/>
            <wp:wrapNone/>
            <wp:docPr id="90216498" name="Picture 90216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260600" cy="1695450"/>
                    </a:xfrm>
                    <a:prstGeom prst="rect">
                      <a:avLst/>
                    </a:prstGeom>
                  </pic:spPr>
                </pic:pic>
              </a:graphicData>
            </a:graphic>
            <wp14:sizeRelH relativeFrom="page">
              <wp14:pctWidth>0</wp14:pctWidth>
            </wp14:sizeRelH>
            <wp14:sizeRelV relativeFrom="page">
              <wp14:pctHeight>0</wp14:pctHeight>
            </wp14:sizeRelV>
          </wp:anchor>
        </w:drawing>
      </w:r>
    </w:p>
    <w:p w14:paraId="4D8F733A" w14:textId="59E5491A" w:rsidR="000E69C9" w:rsidRPr="004F66D0" w:rsidRDefault="000E69C9" w:rsidP="000E69C9">
      <w:pPr>
        <w:spacing w:before="100" w:beforeAutospacing="1" w:after="100" w:afterAutospacing="1"/>
        <w:ind w:left="3600"/>
        <w:jc w:val="center"/>
        <w:rPr>
          <w:rFonts w:ascii="Calibri" w:hAnsi="Calibri" w:cs="Calibri"/>
          <w:b/>
          <w:bCs/>
          <w:i/>
          <w:iCs/>
          <w:color w:val="000000" w:themeColor="text1"/>
          <w:sz w:val="32"/>
          <w:szCs w:val="32"/>
        </w:rPr>
      </w:pPr>
      <w:r w:rsidRPr="26D615B1">
        <w:rPr>
          <w:rFonts w:ascii="Calibri" w:hAnsi="Calibri" w:cs="Calibri"/>
          <w:b/>
          <w:bCs/>
          <w:i/>
          <w:iCs/>
          <w:color w:val="000000" w:themeColor="text1"/>
          <w:sz w:val="32"/>
          <w:szCs w:val="32"/>
        </w:rPr>
        <w:t xml:space="preserve">Please join us in Oregon's beautiful Willamette Valley Wine Country for the 2022 Annual Conference of the Pacific Northwest Academy of Legal Studies in Business (PNALSB) at Linfield University in McMinnville, Oregon!  </w:t>
      </w:r>
    </w:p>
    <w:p w14:paraId="134451C3" w14:textId="77777777" w:rsidR="000E69C9" w:rsidRDefault="000E69C9" w:rsidP="000E69C9">
      <w:pPr>
        <w:spacing w:beforeAutospacing="1" w:afterAutospacing="1"/>
        <w:ind w:left="720"/>
        <w:rPr>
          <w:rFonts w:ascii="Calibri" w:hAnsi="Calibri" w:cs="Calibri"/>
          <w:i/>
          <w:iCs/>
          <w:color w:val="000000" w:themeColor="text1"/>
        </w:rPr>
      </w:pPr>
    </w:p>
    <w:p w14:paraId="343C0E09" w14:textId="444E23CE" w:rsidR="000E69C9" w:rsidRPr="007639CA" w:rsidRDefault="000E69C9" w:rsidP="007639CA">
      <w:pPr>
        <w:spacing w:before="100" w:beforeAutospacing="1" w:after="100" w:afterAutospacing="1"/>
        <w:jc w:val="both"/>
        <w:rPr>
          <w:rFonts w:ascii="Calibri" w:hAnsi="Calibri" w:cs="Calibri"/>
          <w:color w:val="000000"/>
        </w:rPr>
      </w:pPr>
      <w:r w:rsidRPr="26D615B1">
        <w:rPr>
          <w:rFonts w:ascii="Calibri" w:hAnsi="Calibri" w:cs="Calibri"/>
          <w:b/>
          <w:bCs/>
          <w:color w:val="000000" w:themeColor="text1"/>
        </w:rPr>
        <w:t xml:space="preserve">About PNALSB.  </w:t>
      </w:r>
      <w:r w:rsidRPr="26D615B1">
        <w:rPr>
          <w:rFonts w:ascii="Calibri" w:hAnsi="Calibri" w:cs="Calibri"/>
          <w:color w:val="000000" w:themeColor="text1"/>
        </w:rPr>
        <w:t xml:space="preserve">The PNALSB is the "Northwest Regional" conference of the </w:t>
      </w:r>
      <w:hyperlink r:id="rId8">
        <w:r w:rsidRPr="26D615B1">
          <w:rPr>
            <w:rFonts w:ascii="Calibri" w:hAnsi="Calibri" w:cs="Calibri"/>
            <w:b/>
            <w:bCs/>
            <w:color w:val="0070C0"/>
            <w:u w:val="single"/>
          </w:rPr>
          <w:t>Academy of Legal Studies in Business</w:t>
        </w:r>
      </w:hyperlink>
      <w:r w:rsidRPr="26D615B1">
        <w:rPr>
          <w:rFonts w:ascii="Calibri" w:hAnsi="Calibri" w:cs="Calibri"/>
          <w:color w:val="000000" w:themeColor="text1"/>
        </w:rPr>
        <w:t xml:space="preserve"> whose membership includes legal studies faculty from throughout the U.S. and Canada.  </w:t>
      </w:r>
    </w:p>
    <w:p w14:paraId="546E3E2E" w14:textId="04C06C4F" w:rsidR="000E69C9" w:rsidRPr="007639CA" w:rsidRDefault="000E69C9" w:rsidP="00B53E74">
      <w:pPr>
        <w:spacing w:beforeAutospacing="1" w:afterAutospacing="1"/>
        <w:jc w:val="both"/>
        <w:rPr>
          <w:rFonts w:ascii="Calibri" w:hAnsi="Calibri" w:cs="Calibri"/>
          <w:color w:val="000000"/>
        </w:rPr>
      </w:pPr>
      <w:r w:rsidRPr="26D615B1">
        <w:rPr>
          <w:rFonts w:ascii="Calibri" w:hAnsi="Calibri" w:cs="Calibri"/>
          <w:b/>
          <w:bCs/>
          <w:color w:val="000000" w:themeColor="text1"/>
        </w:rPr>
        <w:t xml:space="preserve">About the Conference. </w:t>
      </w:r>
      <w:r w:rsidRPr="26D615B1">
        <w:rPr>
          <w:rFonts w:ascii="Calibri" w:hAnsi="Calibri" w:cs="Calibri"/>
          <w:color w:val="000000" w:themeColor="text1"/>
        </w:rPr>
        <w:t>The PNALSB conference is a great opportunity to meet with other business law instructors, discuss legal issues during paper presentations, and share best teaching practices.  A large portion of each conference is devoted to delivering papers on a wide range of topics relating to legal issues.</w:t>
      </w:r>
    </w:p>
    <w:p w14:paraId="53F2B78F" w14:textId="741157A0" w:rsidR="000E69C9" w:rsidRPr="007639CA" w:rsidRDefault="000E69C9" w:rsidP="007639CA">
      <w:pPr>
        <w:spacing w:beforeAutospacing="1" w:afterAutospacing="1"/>
        <w:rPr>
          <w:rFonts w:ascii="Calibri" w:hAnsi="Calibri" w:cs="Calibri"/>
          <w:color w:val="000000" w:themeColor="text1"/>
        </w:rPr>
      </w:pPr>
      <w:r w:rsidRPr="26D615B1">
        <w:rPr>
          <w:rFonts w:ascii="Calibri" w:hAnsi="Calibri" w:cs="Calibri"/>
          <w:b/>
          <w:bCs/>
          <w:color w:val="000000" w:themeColor="text1"/>
        </w:rPr>
        <w:t xml:space="preserve">Paper Presentation Not Required. </w:t>
      </w:r>
      <w:r w:rsidRPr="26D615B1">
        <w:rPr>
          <w:rFonts w:ascii="Calibri" w:hAnsi="Calibri" w:cs="Calibri"/>
          <w:color w:val="000000" w:themeColor="text1"/>
        </w:rPr>
        <w:t>If you are not presenting a paper, you will still have a great time discussing, debating, and commenting on the legal issues raised by the presentations.  You will also enjoy our informal discussions at our breakfasts and lunches, our welcome get-together Thursday evening and social following our annual business meeting Friday afternoon.</w:t>
      </w:r>
    </w:p>
    <w:p w14:paraId="2178DC91" w14:textId="77777777" w:rsidR="000E69C9" w:rsidRPr="007A5D41" w:rsidRDefault="000E69C9" w:rsidP="000E69C9">
      <w:pPr>
        <w:spacing w:beforeAutospacing="1" w:afterAutospacing="1"/>
        <w:jc w:val="both"/>
        <w:rPr>
          <w:rFonts w:ascii="Calibri" w:hAnsi="Calibri" w:cs="Calibri"/>
          <w:b/>
          <w:bCs/>
          <w:color w:val="000000" w:themeColor="text1"/>
        </w:rPr>
      </w:pPr>
      <w:r w:rsidRPr="26D615B1">
        <w:rPr>
          <w:rFonts w:ascii="Calibri" w:hAnsi="Calibri" w:cs="Calibri"/>
          <w:b/>
          <w:bCs/>
          <w:color w:val="000000" w:themeColor="text1"/>
        </w:rPr>
        <w:t>This year’s PNALSB conference will feature an optional wine tasting and winery tour outing to Maysara Winery (</w:t>
      </w:r>
      <w:hyperlink r:id="rId9">
        <w:r w:rsidRPr="26D615B1">
          <w:rPr>
            <w:rStyle w:val="Hyperlink"/>
            <w:rFonts w:ascii="Calibri" w:hAnsi="Calibri" w:cs="Calibri"/>
            <w:b/>
            <w:bCs/>
          </w:rPr>
          <w:t>www.maysara.com</w:t>
        </w:r>
      </w:hyperlink>
      <w:r w:rsidRPr="26D615B1">
        <w:rPr>
          <w:rFonts w:ascii="Calibri" w:hAnsi="Calibri" w:cs="Calibri"/>
          <w:b/>
          <w:bCs/>
          <w:color w:val="000000" w:themeColor="text1"/>
        </w:rPr>
        <w:t>) in McMinnville on Saturday afternoon, April 9, 2022. Please let us know in your registration form if you wish to join us (no additional cost).</w:t>
      </w:r>
    </w:p>
    <w:p w14:paraId="34B26491" w14:textId="29DC2315" w:rsidR="000E69C9" w:rsidRDefault="007639CA" w:rsidP="000E69C9">
      <w:pPr>
        <w:spacing w:beforeAutospacing="1" w:afterAutospacing="1"/>
        <w:jc w:val="both"/>
        <w:rPr>
          <w:rFonts w:ascii="Calibri" w:hAnsi="Calibri" w:cs="Calibri"/>
          <w:color w:val="000000" w:themeColor="text1"/>
        </w:rPr>
      </w:pPr>
      <w:r w:rsidRPr="26D615B1">
        <w:rPr>
          <w:rFonts w:ascii="Calibri" w:hAnsi="Calibri" w:cs="Calibri"/>
          <w:b/>
          <w:bCs/>
          <w:color w:val="000000" w:themeColor="text1"/>
        </w:rPr>
        <w:t xml:space="preserve">Transportation. </w:t>
      </w:r>
      <w:r w:rsidRPr="26D615B1">
        <w:rPr>
          <w:rFonts w:ascii="Calibri" w:hAnsi="Calibri" w:cs="Calibri"/>
          <w:color w:val="000000" w:themeColor="text1"/>
        </w:rPr>
        <w:t>Conference attendees flying into the Portland Airport (PDX) are encouraged to rent a car (at the airport) to travel to McMinnville.  PDX is about 50 mile</w:t>
      </w:r>
      <w:r>
        <w:rPr>
          <w:rFonts w:ascii="Calibri" w:hAnsi="Calibri" w:cs="Calibri"/>
          <w:color w:val="000000" w:themeColor="text1"/>
        </w:rPr>
        <w:t>s away from the Linfield</w:t>
      </w:r>
      <w:r w:rsidRPr="26D615B1">
        <w:rPr>
          <w:rFonts w:ascii="Calibri" w:hAnsi="Calibri" w:cs="Calibri"/>
          <w:color w:val="000000" w:themeColor="text1"/>
        </w:rPr>
        <w:t xml:space="preserve"> area in McMinnville.  We are working on providing limited mini-van service from PDX to the Comfort Inn, so please</w:t>
      </w:r>
      <w:r w:rsidRPr="26D615B1">
        <w:rPr>
          <w:rFonts w:ascii="Calibri" w:eastAsia="Calibri" w:hAnsi="Calibri" w:cs="Calibri"/>
          <w:color w:val="000000" w:themeColor="text1"/>
        </w:rPr>
        <w:t xml:space="preserve"> let us know in the registration form if you are interested in this service</w:t>
      </w:r>
      <w:r>
        <w:rPr>
          <w:rFonts w:ascii="Calibri" w:eastAsia="Calibri" w:hAnsi="Calibri" w:cs="Calibri"/>
          <w:color w:val="000000" w:themeColor="text1"/>
        </w:rPr>
        <w:t>.</w:t>
      </w:r>
    </w:p>
    <w:p w14:paraId="3AC8E9DD" w14:textId="77777777" w:rsidR="000E69C9" w:rsidRDefault="000E69C9" w:rsidP="000E69C9">
      <w:pPr>
        <w:spacing w:beforeAutospacing="1" w:afterAutospacing="1"/>
        <w:jc w:val="both"/>
        <w:rPr>
          <w:rFonts w:ascii="Calibri" w:hAnsi="Calibri" w:cs="Calibri"/>
          <w:color w:val="000000" w:themeColor="text1"/>
        </w:rPr>
      </w:pPr>
    </w:p>
    <w:tbl>
      <w:tblPr>
        <w:tblW w:w="8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916"/>
        <w:gridCol w:w="2928"/>
      </w:tblGrid>
      <w:tr w:rsidR="000E69C9" w:rsidRPr="004F66D0" w14:paraId="20AC028C" w14:textId="77777777" w:rsidTr="00B53E74">
        <w:tc>
          <w:tcPr>
            <w:tcW w:w="8784" w:type="dxa"/>
            <w:gridSpan w:val="3"/>
            <w:shd w:val="clear" w:color="auto" w:fill="BFBFBF" w:themeFill="background1" w:themeFillShade="BF"/>
          </w:tcPr>
          <w:p w14:paraId="48C09F4C" w14:textId="77777777" w:rsidR="000E69C9" w:rsidRPr="007A5D41" w:rsidRDefault="000E69C9" w:rsidP="007639CA">
            <w:pPr>
              <w:spacing w:before="120" w:after="120"/>
              <w:jc w:val="center"/>
              <w:rPr>
                <w:rFonts w:ascii="Calibri" w:hAnsi="Calibri" w:cs="Calibri"/>
                <w:b/>
                <w:color w:val="000000"/>
              </w:rPr>
            </w:pPr>
            <w:r w:rsidRPr="007A5D41">
              <w:rPr>
                <w:rFonts w:ascii="Calibri" w:hAnsi="Calibri" w:cs="Calibri"/>
                <w:b/>
                <w:color w:val="000000"/>
              </w:rPr>
              <w:lastRenderedPageBreak/>
              <w:t>Dates and Schedule</w:t>
            </w:r>
          </w:p>
        </w:tc>
      </w:tr>
      <w:tr w:rsidR="000E69C9" w:rsidRPr="004F66D0" w14:paraId="4A6696EB" w14:textId="77777777" w:rsidTr="00B53E74">
        <w:tc>
          <w:tcPr>
            <w:tcW w:w="2940" w:type="dxa"/>
            <w:shd w:val="clear" w:color="auto" w:fill="BFBFBF" w:themeFill="background1" w:themeFillShade="BF"/>
          </w:tcPr>
          <w:p w14:paraId="01EA89D5" w14:textId="77777777" w:rsidR="000E69C9" w:rsidRPr="007A5D41" w:rsidRDefault="000E69C9" w:rsidP="007639CA">
            <w:pPr>
              <w:spacing w:before="120" w:after="120"/>
              <w:jc w:val="center"/>
              <w:rPr>
                <w:rFonts w:ascii="Calibri" w:hAnsi="Calibri" w:cs="Calibri"/>
                <w:b/>
                <w:color w:val="000000"/>
              </w:rPr>
            </w:pPr>
            <w:r w:rsidRPr="007A5D41">
              <w:rPr>
                <w:rFonts w:ascii="Calibri" w:hAnsi="Calibri" w:cs="Calibri"/>
                <w:b/>
                <w:color w:val="000000"/>
              </w:rPr>
              <w:t>Date</w:t>
            </w:r>
          </w:p>
        </w:tc>
        <w:tc>
          <w:tcPr>
            <w:tcW w:w="2916" w:type="dxa"/>
            <w:shd w:val="clear" w:color="auto" w:fill="BFBFBF" w:themeFill="background1" w:themeFillShade="BF"/>
          </w:tcPr>
          <w:p w14:paraId="1DB6631C" w14:textId="77777777" w:rsidR="000E69C9" w:rsidRPr="007A5D41" w:rsidRDefault="000E69C9" w:rsidP="007639CA">
            <w:pPr>
              <w:spacing w:before="120" w:after="120"/>
              <w:jc w:val="center"/>
              <w:rPr>
                <w:rFonts w:ascii="Calibri" w:hAnsi="Calibri" w:cs="Calibri"/>
                <w:b/>
                <w:color w:val="000000"/>
              </w:rPr>
            </w:pPr>
            <w:r w:rsidRPr="007A5D41">
              <w:rPr>
                <w:rFonts w:ascii="Calibri" w:hAnsi="Calibri" w:cs="Calibri"/>
                <w:b/>
                <w:color w:val="000000"/>
              </w:rPr>
              <w:t>Time</w:t>
            </w:r>
          </w:p>
        </w:tc>
        <w:tc>
          <w:tcPr>
            <w:tcW w:w="2928" w:type="dxa"/>
            <w:shd w:val="clear" w:color="auto" w:fill="BFBFBF" w:themeFill="background1" w:themeFillShade="BF"/>
          </w:tcPr>
          <w:p w14:paraId="7904DB86" w14:textId="77777777" w:rsidR="000E69C9" w:rsidRPr="007A5D41" w:rsidRDefault="000E69C9" w:rsidP="007639CA">
            <w:pPr>
              <w:spacing w:before="120" w:after="120"/>
              <w:jc w:val="center"/>
              <w:rPr>
                <w:rFonts w:ascii="Calibri" w:hAnsi="Calibri" w:cs="Calibri"/>
                <w:b/>
                <w:color w:val="000000"/>
              </w:rPr>
            </w:pPr>
            <w:r w:rsidRPr="007A5D41">
              <w:rPr>
                <w:rFonts w:ascii="Calibri" w:hAnsi="Calibri" w:cs="Calibri"/>
                <w:b/>
                <w:color w:val="000000"/>
              </w:rPr>
              <w:t>Schedule</w:t>
            </w:r>
          </w:p>
        </w:tc>
      </w:tr>
      <w:tr w:rsidR="000E69C9" w:rsidRPr="004F66D0" w14:paraId="53371DC6" w14:textId="77777777" w:rsidTr="00B53E74">
        <w:trPr>
          <w:trHeight w:val="840"/>
        </w:trPr>
        <w:tc>
          <w:tcPr>
            <w:tcW w:w="2940" w:type="dxa"/>
            <w:shd w:val="clear" w:color="auto" w:fill="auto"/>
          </w:tcPr>
          <w:p w14:paraId="5CB89D4C" w14:textId="77777777" w:rsidR="000E69C9" w:rsidRPr="007A5D41" w:rsidRDefault="000E69C9" w:rsidP="007639CA">
            <w:pPr>
              <w:spacing w:before="120" w:after="120"/>
              <w:jc w:val="center"/>
            </w:pPr>
            <w:r w:rsidRPr="26D615B1">
              <w:rPr>
                <w:rFonts w:ascii="Calibri" w:hAnsi="Calibri" w:cs="Calibri"/>
                <w:b/>
                <w:bCs/>
                <w:color w:val="000000" w:themeColor="text1"/>
              </w:rPr>
              <w:t>Thursday, April 7, 2022</w:t>
            </w:r>
          </w:p>
        </w:tc>
        <w:tc>
          <w:tcPr>
            <w:tcW w:w="2916" w:type="dxa"/>
            <w:shd w:val="clear" w:color="auto" w:fill="auto"/>
          </w:tcPr>
          <w:p w14:paraId="317743FA" w14:textId="77777777" w:rsidR="000E69C9" w:rsidRDefault="000E69C9" w:rsidP="007639CA">
            <w:pPr>
              <w:spacing w:before="120" w:after="120"/>
              <w:jc w:val="center"/>
            </w:pPr>
            <w:r w:rsidRPr="26D615B1">
              <w:rPr>
                <w:rFonts w:asciiTheme="minorHAnsi" w:eastAsiaTheme="minorEastAsia" w:hAnsiTheme="minorHAnsi" w:cstheme="minorBidi"/>
              </w:rPr>
              <w:t>5:00 p.m. - 6:30 p.m. PST</w:t>
            </w:r>
          </w:p>
        </w:tc>
        <w:tc>
          <w:tcPr>
            <w:tcW w:w="2928" w:type="dxa"/>
            <w:shd w:val="clear" w:color="auto" w:fill="auto"/>
          </w:tcPr>
          <w:p w14:paraId="47779FB8" w14:textId="77777777" w:rsidR="000E69C9" w:rsidRDefault="000E69C9" w:rsidP="007639CA">
            <w:pPr>
              <w:spacing w:before="120" w:after="120"/>
              <w:jc w:val="center"/>
            </w:pPr>
            <w:r w:rsidRPr="26D615B1">
              <w:rPr>
                <w:rFonts w:asciiTheme="minorHAnsi" w:eastAsiaTheme="minorEastAsia" w:hAnsiTheme="minorHAnsi" w:cstheme="minorBidi"/>
              </w:rPr>
              <w:t>Welcome Gathering</w:t>
            </w:r>
          </w:p>
        </w:tc>
      </w:tr>
      <w:tr w:rsidR="000E69C9" w14:paraId="62C6F0C6" w14:textId="77777777" w:rsidTr="00B53E74">
        <w:trPr>
          <w:trHeight w:val="300"/>
        </w:trPr>
        <w:tc>
          <w:tcPr>
            <w:tcW w:w="2940" w:type="dxa"/>
            <w:shd w:val="clear" w:color="auto" w:fill="auto"/>
          </w:tcPr>
          <w:p w14:paraId="047E1D29" w14:textId="77777777" w:rsidR="000E69C9" w:rsidRDefault="000E69C9" w:rsidP="007639CA">
            <w:pPr>
              <w:rPr>
                <w:rFonts w:ascii="Calibri" w:hAnsi="Calibri" w:cs="Calibri"/>
                <w:b/>
                <w:bCs/>
                <w:color w:val="000000" w:themeColor="text1"/>
              </w:rPr>
            </w:pPr>
            <w:r w:rsidRPr="26D615B1">
              <w:rPr>
                <w:rFonts w:ascii="Calibri" w:hAnsi="Calibri" w:cs="Calibri"/>
                <w:b/>
                <w:bCs/>
                <w:color w:val="000000" w:themeColor="text1"/>
              </w:rPr>
              <w:t xml:space="preserve">    Friday, April 8, 2022</w:t>
            </w:r>
          </w:p>
        </w:tc>
        <w:tc>
          <w:tcPr>
            <w:tcW w:w="2916" w:type="dxa"/>
            <w:shd w:val="clear" w:color="auto" w:fill="auto"/>
          </w:tcPr>
          <w:p w14:paraId="75315468" w14:textId="77777777" w:rsidR="000E69C9" w:rsidRDefault="000E69C9" w:rsidP="007639CA">
            <w:pPr>
              <w:rPr>
                <w:rFonts w:ascii="Calibri" w:hAnsi="Calibri" w:cs="Calibri"/>
                <w:color w:val="000000" w:themeColor="text1"/>
              </w:rPr>
            </w:pPr>
            <w:r w:rsidRPr="26D615B1">
              <w:rPr>
                <w:rFonts w:ascii="Calibri" w:hAnsi="Calibri" w:cs="Calibri"/>
                <w:color w:val="000000" w:themeColor="text1"/>
              </w:rPr>
              <w:t xml:space="preserve">  8:00 a.m. – 5:00 p.m. PST</w:t>
            </w:r>
          </w:p>
          <w:p w14:paraId="00800190" w14:textId="77777777" w:rsidR="000E69C9" w:rsidRDefault="000E69C9" w:rsidP="007639CA">
            <w:pPr>
              <w:rPr>
                <w:rFonts w:ascii="Calibri" w:hAnsi="Calibri" w:cs="Calibri"/>
                <w:color w:val="000000" w:themeColor="text1"/>
                <w:highlight w:val="yellow"/>
              </w:rPr>
            </w:pPr>
          </w:p>
        </w:tc>
        <w:tc>
          <w:tcPr>
            <w:tcW w:w="2928" w:type="dxa"/>
            <w:shd w:val="clear" w:color="auto" w:fill="auto"/>
          </w:tcPr>
          <w:p w14:paraId="49C89474" w14:textId="77777777" w:rsidR="000E69C9" w:rsidRDefault="000E69C9" w:rsidP="007639CA">
            <w:pPr>
              <w:rPr>
                <w:rFonts w:ascii="Calibri" w:hAnsi="Calibri" w:cs="Calibri"/>
                <w:color w:val="000000" w:themeColor="text1"/>
              </w:rPr>
            </w:pPr>
            <w:r w:rsidRPr="26D615B1">
              <w:rPr>
                <w:rFonts w:ascii="Calibri" w:hAnsi="Calibri" w:cs="Calibri"/>
                <w:color w:val="000000" w:themeColor="text1"/>
              </w:rPr>
              <w:t xml:space="preserve">Conference and Papers; </w:t>
            </w:r>
            <w:r>
              <w:br/>
            </w:r>
            <w:r w:rsidRPr="26D615B1">
              <w:rPr>
                <w:rFonts w:ascii="Calibri" w:hAnsi="Calibri" w:cs="Calibri"/>
                <w:color w:val="000000" w:themeColor="text1"/>
              </w:rPr>
              <w:t>Annual Business Meeting;</w:t>
            </w:r>
            <w:r>
              <w:br/>
            </w:r>
            <w:r w:rsidRPr="26D615B1">
              <w:rPr>
                <w:rFonts w:ascii="Calibri" w:hAnsi="Calibri" w:cs="Calibri"/>
                <w:color w:val="000000" w:themeColor="text1"/>
              </w:rPr>
              <w:t>Social Event</w:t>
            </w:r>
          </w:p>
          <w:p w14:paraId="2EF40740" w14:textId="77777777" w:rsidR="000E69C9" w:rsidRDefault="000E69C9" w:rsidP="007639CA">
            <w:pPr>
              <w:rPr>
                <w:rFonts w:ascii="Calibri" w:hAnsi="Calibri" w:cs="Calibri"/>
                <w:color w:val="000000" w:themeColor="text1"/>
                <w:highlight w:val="yellow"/>
              </w:rPr>
            </w:pPr>
          </w:p>
        </w:tc>
      </w:tr>
      <w:tr w:rsidR="000E69C9" w:rsidRPr="004F66D0" w14:paraId="21B655C2" w14:textId="77777777" w:rsidTr="00B53E74">
        <w:tc>
          <w:tcPr>
            <w:tcW w:w="2940" w:type="dxa"/>
            <w:shd w:val="clear" w:color="auto" w:fill="auto"/>
          </w:tcPr>
          <w:p w14:paraId="050FC38F" w14:textId="77777777" w:rsidR="000E69C9" w:rsidRPr="007A5D41" w:rsidRDefault="000E69C9" w:rsidP="007639CA">
            <w:pPr>
              <w:spacing w:before="120" w:after="120"/>
              <w:jc w:val="center"/>
              <w:rPr>
                <w:rFonts w:ascii="Calibri" w:hAnsi="Calibri" w:cs="Calibri"/>
                <w:b/>
                <w:bCs/>
                <w:color w:val="000000"/>
              </w:rPr>
            </w:pPr>
            <w:r w:rsidRPr="007A5D41">
              <w:rPr>
                <w:rFonts w:ascii="Calibri" w:hAnsi="Calibri" w:cs="Calibri"/>
                <w:b/>
                <w:bCs/>
                <w:color w:val="000000" w:themeColor="text1"/>
              </w:rPr>
              <w:t>Saturday, April 9, 2022</w:t>
            </w:r>
          </w:p>
        </w:tc>
        <w:tc>
          <w:tcPr>
            <w:tcW w:w="2916" w:type="dxa"/>
            <w:shd w:val="clear" w:color="auto" w:fill="auto"/>
          </w:tcPr>
          <w:p w14:paraId="48CE0071" w14:textId="5A3AE25C" w:rsidR="000E69C9" w:rsidRPr="007A5D41" w:rsidRDefault="000E69C9" w:rsidP="007639CA">
            <w:pPr>
              <w:spacing w:before="120" w:after="120"/>
              <w:jc w:val="center"/>
              <w:rPr>
                <w:rFonts w:ascii="Calibri" w:hAnsi="Calibri" w:cs="Calibri"/>
                <w:color w:val="000000" w:themeColor="text1"/>
                <w:highlight w:val="yellow"/>
              </w:rPr>
            </w:pPr>
            <w:r w:rsidRPr="26D615B1">
              <w:rPr>
                <w:rFonts w:ascii="Calibri" w:hAnsi="Calibri" w:cs="Calibri"/>
                <w:color w:val="000000" w:themeColor="text1"/>
              </w:rPr>
              <w:t xml:space="preserve"> 8:00 a.m. – 1</w:t>
            </w:r>
            <w:r w:rsidR="008F052E">
              <w:rPr>
                <w:rFonts w:ascii="Calibri" w:hAnsi="Calibri" w:cs="Calibri"/>
                <w:color w:val="000000" w:themeColor="text1"/>
              </w:rPr>
              <w:t>2</w:t>
            </w:r>
            <w:r w:rsidR="002E53B5">
              <w:rPr>
                <w:rFonts w:ascii="Calibri" w:hAnsi="Calibri" w:cs="Calibri"/>
                <w:color w:val="000000" w:themeColor="text1"/>
              </w:rPr>
              <w:t>:3</w:t>
            </w:r>
            <w:bookmarkStart w:id="0" w:name="_GoBack"/>
            <w:bookmarkEnd w:id="0"/>
            <w:r w:rsidRPr="26D615B1">
              <w:rPr>
                <w:rFonts w:ascii="Calibri" w:hAnsi="Calibri" w:cs="Calibri"/>
                <w:color w:val="000000" w:themeColor="text1"/>
              </w:rPr>
              <w:t>0 p.m. PST</w:t>
            </w:r>
            <w:r>
              <w:br/>
            </w:r>
            <w:r>
              <w:br/>
            </w:r>
            <w:r w:rsidR="008F052E" w:rsidRPr="008F052E">
              <w:rPr>
                <w:rFonts w:ascii="Calibri" w:hAnsi="Calibri" w:cs="Calibri"/>
                <w:color w:val="000000" w:themeColor="text1"/>
              </w:rPr>
              <w:t>1:00 p.m. – 3:00 p.m. PST</w:t>
            </w:r>
          </w:p>
        </w:tc>
        <w:tc>
          <w:tcPr>
            <w:tcW w:w="2928" w:type="dxa"/>
            <w:shd w:val="clear" w:color="auto" w:fill="auto"/>
          </w:tcPr>
          <w:p w14:paraId="21F3D16F" w14:textId="77777777" w:rsidR="000E69C9" w:rsidRPr="007A5D41" w:rsidRDefault="000E69C9" w:rsidP="007639CA">
            <w:pPr>
              <w:spacing w:before="120" w:after="120"/>
              <w:jc w:val="center"/>
              <w:rPr>
                <w:rFonts w:ascii="Calibri" w:hAnsi="Calibri" w:cs="Calibri"/>
                <w:color w:val="000000"/>
              </w:rPr>
            </w:pPr>
            <w:r w:rsidRPr="26D615B1">
              <w:rPr>
                <w:rFonts w:ascii="Calibri" w:hAnsi="Calibri" w:cs="Calibri"/>
                <w:color w:val="000000" w:themeColor="text1"/>
              </w:rPr>
              <w:t>Conference and Papers</w:t>
            </w:r>
            <w:r>
              <w:br/>
            </w:r>
            <w:r>
              <w:br/>
            </w:r>
            <w:r w:rsidRPr="26D615B1">
              <w:rPr>
                <w:rFonts w:ascii="Calibri" w:hAnsi="Calibri" w:cs="Calibri"/>
                <w:color w:val="000000" w:themeColor="text1"/>
              </w:rPr>
              <w:t>Maysara Winery Tour</w:t>
            </w:r>
          </w:p>
        </w:tc>
      </w:tr>
    </w:tbl>
    <w:p w14:paraId="30C9FF2B" w14:textId="7EFCBF15" w:rsidR="000E69C9" w:rsidRPr="00B53E74" w:rsidRDefault="000E69C9" w:rsidP="000E69C9">
      <w:pPr>
        <w:rPr>
          <w:rFonts w:ascii="Calibri" w:hAnsi="Calibri" w:cs="Calibri"/>
          <w:color w:val="000000" w:themeColor="text1"/>
        </w:rPr>
      </w:pPr>
      <w:r>
        <w:rPr>
          <w:rFonts w:ascii="Calibri" w:hAnsi="Calibri" w:cs="Calibri"/>
          <w:b/>
          <w:bCs/>
          <w:color w:val="000000" w:themeColor="text1"/>
        </w:rPr>
        <w:br/>
        <w:t xml:space="preserve">Conference </w:t>
      </w:r>
      <w:r w:rsidRPr="19AC2FC5">
        <w:rPr>
          <w:rFonts w:ascii="Calibri" w:hAnsi="Calibri" w:cs="Calibri"/>
          <w:b/>
          <w:bCs/>
          <w:color w:val="000000" w:themeColor="text1"/>
        </w:rPr>
        <w:t xml:space="preserve">Venue.  </w:t>
      </w:r>
      <w:r>
        <w:rPr>
          <w:rFonts w:ascii="Calibri" w:hAnsi="Calibri" w:cs="Calibri"/>
          <w:color w:val="000000" w:themeColor="text1"/>
        </w:rPr>
        <w:t xml:space="preserve">TJ Day Hall, Room 222, </w:t>
      </w:r>
      <w:r w:rsidRPr="19AC2FC5">
        <w:rPr>
          <w:rFonts w:ascii="Calibri" w:hAnsi="Calibri" w:cs="Calibri"/>
          <w:color w:val="000000" w:themeColor="text1"/>
        </w:rPr>
        <w:t>Linfield University</w:t>
      </w:r>
      <w:r>
        <w:rPr>
          <w:rFonts w:ascii="Calibri" w:hAnsi="Calibri" w:cs="Calibri"/>
          <w:color w:val="000000" w:themeColor="text1"/>
        </w:rPr>
        <w:t xml:space="preserve">, </w:t>
      </w:r>
      <w:r w:rsidRPr="19AC2FC5">
        <w:rPr>
          <w:rFonts w:ascii="Calibri" w:hAnsi="Calibri" w:cs="Calibri"/>
          <w:color w:val="000000" w:themeColor="text1"/>
        </w:rPr>
        <w:t>900 SE Baker Street</w:t>
      </w:r>
      <w:r>
        <w:rPr>
          <w:rFonts w:ascii="Calibri" w:hAnsi="Calibri" w:cs="Calibri"/>
          <w:color w:val="000000" w:themeColor="text1"/>
        </w:rPr>
        <w:t xml:space="preserve">, McMinnville, OR (#8: </w:t>
      </w:r>
      <w:r w:rsidR="007639CA">
        <w:fldChar w:fldCharType="begin"/>
      </w:r>
      <w:r w:rsidR="007639CA">
        <w:instrText xml:space="preserve"> HYPERLINK "https://nam02.safelinks.protection.outlook.com/?url=https%3A%2F%2Fwww.linfield.edu%2Fabout%2Fcampus-maps%2Findex.html&amp;data=04%7C01%7Cbloomgro%40up.edu%7C34d063ba998c49ea9de008d9b8629420%7Cea8f3949231c40b6a33f56873af96f87%7C0%7C0%7C637743555964108429%7CUnknown%7CTWFpbGZsb3d8eyJWIjoiMC4wLjAwMDAiLCJQIjoiV2luMzIiLCJBTiI6Ik1haWwiLCJXVCI6Mn0%3D%7C3000&amp;sdata=41K0GnQ6YxOpURhbVLoatJIAZvaQmCw7LrkKDiRoATE%3D&amp;reserved=0" \t "_blank" \o "Original URL: https://www.linfield.edu/about/campus-maps/index.html. Click or tap if you trust this link." </w:instrText>
      </w:r>
      <w:r w:rsidR="007639CA">
        <w:fldChar w:fldCharType="separate"/>
      </w:r>
      <w:r>
        <w:rPr>
          <w:rStyle w:val="Hyperlink"/>
          <w:rFonts w:ascii="Calibri" w:hAnsi="Calibri" w:cs="Calibri"/>
          <w:bdr w:val="none" w:sz="0" w:space="0" w:color="auto" w:frame="1"/>
          <w:shd w:val="clear" w:color="auto" w:fill="FFFFFF"/>
        </w:rPr>
        <w:t>https://www.linfield.edu/about/campus-maps/index.html</w:t>
      </w:r>
      <w:r w:rsidR="007639CA">
        <w:rPr>
          <w:rStyle w:val="Hyperlink"/>
          <w:rFonts w:ascii="Calibri" w:hAnsi="Calibri" w:cs="Calibri"/>
          <w:bdr w:val="none" w:sz="0" w:space="0" w:color="auto" w:frame="1"/>
          <w:shd w:val="clear" w:color="auto" w:fill="FFFFFF"/>
        </w:rPr>
        <w:fldChar w:fldCharType="end"/>
      </w:r>
      <w:r>
        <w:t>).</w:t>
      </w:r>
    </w:p>
    <w:p w14:paraId="504EF50E" w14:textId="55D0199E" w:rsidR="000E69C9" w:rsidRPr="004F66D0" w:rsidRDefault="000E69C9" w:rsidP="000E69C9">
      <w:pPr>
        <w:spacing w:beforeAutospacing="1" w:afterAutospacing="1" w:line="259" w:lineRule="auto"/>
        <w:jc w:val="both"/>
        <w:rPr>
          <w:rFonts w:ascii="Calibri" w:eastAsia="Calibri" w:hAnsi="Calibri" w:cs="Calibri"/>
        </w:rPr>
      </w:pPr>
      <w:r w:rsidRPr="26D615B1">
        <w:rPr>
          <w:rFonts w:ascii="Calibri" w:hAnsi="Calibri" w:cs="Calibri"/>
          <w:b/>
          <w:bCs/>
        </w:rPr>
        <w:t>Conference Hotel.</w:t>
      </w:r>
      <w:r w:rsidRPr="26D615B1">
        <w:rPr>
          <w:rFonts w:ascii="Calibri" w:hAnsi="Calibri" w:cs="Calibri"/>
        </w:rPr>
        <w:t xml:space="preserve"> </w:t>
      </w:r>
      <w:r w:rsidRPr="26D615B1">
        <w:rPr>
          <w:rFonts w:ascii="Calibri" w:hAnsi="Calibri" w:cs="Calibri"/>
          <w:color w:val="000000" w:themeColor="text1"/>
        </w:rPr>
        <w:t>Comfort Inn &amp; Suites, 2520 SE Stratus Ave., McMinnville, OR (</w:t>
      </w:r>
      <w:hyperlink r:id="rId10">
        <w:r w:rsidRPr="26D615B1">
          <w:rPr>
            <w:rStyle w:val="Hyperlink"/>
            <w:rFonts w:ascii="Calibri" w:hAnsi="Calibri" w:cs="Calibri"/>
          </w:rPr>
          <w:t>https://www.choicehotels.com/oregon/mcminnville/comfort-inn-hotels</w:t>
        </w:r>
      </w:hyperlink>
      <w:r w:rsidRPr="26D615B1">
        <w:rPr>
          <w:rFonts w:ascii="Calibri" w:hAnsi="Calibri" w:cs="Calibri"/>
          <w:color w:val="000000" w:themeColor="text1"/>
        </w:rPr>
        <w:t>).  There are a limited number of rooms available on a first come first served basis from April 7-10, 2022, at a discounted price of $143.10 per night (which includes breakfast). To make a reservation, please call (503) 472-1700, and ask for the “Linfield University Group Rate.”</w:t>
      </w:r>
      <w:r w:rsidRPr="26D615B1">
        <w:rPr>
          <w:rFonts w:ascii="Calibri" w:hAnsi="Calibri" w:cs="Calibri"/>
          <w:b/>
          <w:bCs/>
          <w:color w:val="000000" w:themeColor="text1"/>
        </w:rPr>
        <w:t xml:space="preserve">  </w:t>
      </w:r>
      <w:r w:rsidRPr="26D615B1">
        <w:rPr>
          <w:rFonts w:ascii="Calibri" w:hAnsi="Calibri" w:cs="Calibri"/>
        </w:rPr>
        <w:t>The cut-off date for our PNALSB discounted room block is Monday, March 7, 2022.</w:t>
      </w:r>
      <w:r>
        <w:br/>
      </w:r>
      <w:r>
        <w:br/>
      </w:r>
      <w:r w:rsidRPr="26D615B1">
        <w:rPr>
          <w:rFonts w:ascii="Calibri" w:hAnsi="Calibri" w:cs="Calibri"/>
          <w:b/>
          <w:bCs/>
          <w:color w:val="000000" w:themeColor="text1"/>
        </w:rPr>
        <w:t xml:space="preserve">About McMinnville.  </w:t>
      </w:r>
      <w:r w:rsidRPr="26D615B1">
        <w:rPr>
          <w:rFonts w:ascii="Calibri" w:eastAsia="Calibri" w:hAnsi="Calibri" w:cs="Calibri"/>
        </w:rPr>
        <w:t>McMinnville is at the heart of Oregon's Wine Country in the Willamette Valley. The cit</w:t>
      </w:r>
      <w:r w:rsidR="007639CA">
        <w:rPr>
          <w:rFonts w:ascii="Calibri" w:eastAsia="Calibri" w:hAnsi="Calibri" w:cs="Calibri"/>
        </w:rPr>
        <w:t xml:space="preserve">y is about </w:t>
      </w:r>
      <w:r w:rsidRPr="26D615B1">
        <w:rPr>
          <w:rFonts w:ascii="Calibri" w:eastAsia="Calibri" w:hAnsi="Calibri" w:cs="Calibri"/>
        </w:rPr>
        <w:t xml:space="preserve">an hour from </w:t>
      </w:r>
      <w:r w:rsidR="007639CA">
        <w:rPr>
          <w:rFonts w:ascii="Calibri" w:eastAsia="Calibri" w:hAnsi="Calibri" w:cs="Calibri"/>
        </w:rPr>
        <w:t xml:space="preserve">Portland and from </w:t>
      </w:r>
      <w:r w:rsidRPr="26D615B1">
        <w:rPr>
          <w:rFonts w:ascii="Calibri" w:eastAsia="Calibri" w:hAnsi="Calibri" w:cs="Calibri"/>
        </w:rPr>
        <w:t>the Pacific Ocean. Sunset magazine ranked McMinnville as a top 20 "dream town" and Bon Appetit rated the city one of the six "foodiest towns" in the United States. In a state famed for its incredible natural beauty, the Northwest Oregon region also provides easy access to a wide variety of outdoor recreation opportunities (</w:t>
      </w:r>
      <w:hyperlink r:id="rId11">
        <w:r w:rsidRPr="26D615B1">
          <w:rPr>
            <w:rStyle w:val="Hyperlink"/>
            <w:rFonts w:ascii="Calibri" w:eastAsia="Calibri" w:hAnsi="Calibri" w:cs="Calibri"/>
          </w:rPr>
          <w:t>www.linfield.edu</w:t>
        </w:r>
      </w:hyperlink>
      <w:r w:rsidRPr="26D615B1">
        <w:rPr>
          <w:rFonts w:ascii="Calibri" w:eastAsia="Calibri" w:hAnsi="Calibri" w:cs="Calibri"/>
        </w:rPr>
        <w:t xml:space="preserve">). </w:t>
      </w:r>
    </w:p>
    <w:p w14:paraId="001BEB2A" w14:textId="77777777" w:rsidR="000E69C9" w:rsidRPr="004F66D0" w:rsidRDefault="000E69C9" w:rsidP="000E69C9">
      <w:pPr>
        <w:spacing w:before="100" w:beforeAutospacing="1" w:after="100" w:afterAutospacing="1"/>
        <w:rPr>
          <w:rFonts w:asciiTheme="minorHAnsi" w:eastAsiaTheme="minorEastAsia" w:hAnsiTheme="minorHAnsi" w:cstheme="minorBidi"/>
          <w:color w:val="000000" w:themeColor="text1"/>
        </w:rPr>
      </w:pPr>
      <w:r w:rsidRPr="26D615B1">
        <w:rPr>
          <w:rFonts w:ascii="Calibri" w:hAnsi="Calibri" w:cs="Calibri"/>
          <w:b/>
          <w:bCs/>
          <w:color w:val="000000" w:themeColor="text1"/>
        </w:rPr>
        <w:t xml:space="preserve">Conference Registration.  </w:t>
      </w:r>
      <w:r w:rsidRPr="26D615B1">
        <w:rPr>
          <w:rFonts w:ascii="Calibri" w:hAnsi="Calibri" w:cs="Calibri"/>
          <w:color w:val="000000" w:themeColor="text1"/>
        </w:rPr>
        <w:t xml:space="preserve">Please complete the attached Registration Form.  Registration Fees are payable in U.S. dollars on </w:t>
      </w:r>
      <w:r w:rsidRPr="26D615B1">
        <w:rPr>
          <w:rFonts w:asciiTheme="minorHAnsi" w:eastAsiaTheme="minorEastAsia" w:hAnsiTheme="minorHAnsi" w:cstheme="minorBidi"/>
          <w:color w:val="000000" w:themeColor="text1"/>
        </w:rPr>
        <w:t>the PNALSB website (</w:t>
      </w:r>
      <w:hyperlink r:id="rId12">
        <w:r w:rsidRPr="26D615B1">
          <w:rPr>
            <w:rStyle w:val="Hyperlink"/>
            <w:rFonts w:asciiTheme="minorHAnsi" w:eastAsiaTheme="minorEastAsia" w:hAnsiTheme="minorHAnsi" w:cstheme="minorBidi"/>
          </w:rPr>
          <w:t>https://pnalsb.weebly.com</w:t>
        </w:r>
      </w:hyperlink>
      <w:r w:rsidRPr="26D615B1">
        <w:rPr>
          <w:rFonts w:asciiTheme="minorHAnsi" w:eastAsiaTheme="minorEastAsia" w:hAnsiTheme="minorHAnsi" w:cstheme="minorBidi"/>
          <w:color w:val="000000" w:themeColor="text1"/>
        </w:rPr>
        <w:t>) by clicking on Annual Conference to pay via PayPal, or pay by check sent to Barbara Bloom-Groshong, Pamplin School of Business, University of Portland, 5000 N. Willamette Blvd., Portland, OR 97203.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2767"/>
        <w:gridCol w:w="1126"/>
      </w:tblGrid>
      <w:tr w:rsidR="000E69C9" w:rsidRPr="004F66D0" w14:paraId="1D10472F" w14:textId="77777777" w:rsidTr="000E69C9">
        <w:trPr>
          <w:trHeight w:val="618"/>
          <w:jc w:val="center"/>
        </w:trPr>
        <w:tc>
          <w:tcPr>
            <w:tcW w:w="2526" w:type="dxa"/>
            <w:shd w:val="clear" w:color="auto" w:fill="auto"/>
          </w:tcPr>
          <w:p w14:paraId="4A194BE6" w14:textId="77777777" w:rsidR="000E69C9" w:rsidRPr="004F66D0" w:rsidRDefault="000E69C9" w:rsidP="007639CA">
            <w:pPr>
              <w:spacing w:before="120" w:after="120"/>
              <w:rPr>
                <w:rFonts w:ascii="Calibri" w:hAnsi="Calibri" w:cs="Calibri"/>
                <w:bCs/>
                <w:color w:val="000000"/>
              </w:rPr>
            </w:pPr>
            <w:r w:rsidRPr="004F66D0">
              <w:rPr>
                <w:rFonts w:ascii="Calibri" w:hAnsi="Calibri" w:cs="Calibri"/>
                <w:bCs/>
                <w:color w:val="000000"/>
              </w:rPr>
              <w:t>Early Bird Registration</w:t>
            </w:r>
          </w:p>
        </w:tc>
        <w:tc>
          <w:tcPr>
            <w:tcW w:w="2767" w:type="dxa"/>
            <w:shd w:val="clear" w:color="auto" w:fill="auto"/>
          </w:tcPr>
          <w:p w14:paraId="4781A5C0" w14:textId="77777777" w:rsidR="000E69C9" w:rsidRPr="004F66D0" w:rsidRDefault="000E69C9" w:rsidP="007639CA">
            <w:pPr>
              <w:spacing w:before="120" w:after="120"/>
              <w:rPr>
                <w:rFonts w:ascii="Calibri" w:hAnsi="Calibri" w:cs="Calibri"/>
                <w:color w:val="000000"/>
              </w:rPr>
            </w:pPr>
            <w:r w:rsidRPr="19AC2FC5">
              <w:rPr>
                <w:rFonts w:ascii="Calibri" w:hAnsi="Calibri" w:cs="Calibri"/>
                <w:color w:val="000000" w:themeColor="text1"/>
              </w:rPr>
              <w:t>On</w:t>
            </w:r>
            <w:r>
              <w:rPr>
                <w:rFonts w:ascii="Calibri" w:hAnsi="Calibri" w:cs="Calibri"/>
                <w:color w:val="000000" w:themeColor="text1"/>
              </w:rPr>
              <w:t xml:space="preserve"> </w:t>
            </w:r>
            <w:r w:rsidRPr="19AC2FC5">
              <w:rPr>
                <w:rFonts w:ascii="Calibri" w:hAnsi="Calibri" w:cs="Calibri"/>
                <w:color w:val="000000" w:themeColor="text1"/>
              </w:rPr>
              <w:t>before March 7</w:t>
            </w:r>
            <w:r>
              <w:rPr>
                <w:rFonts w:ascii="Calibri" w:hAnsi="Calibri" w:cs="Calibri"/>
                <w:color w:val="000000" w:themeColor="text1"/>
              </w:rPr>
              <w:t>, 2022</w:t>
            </w:r>
          </w:p>
        </w:tc>
        <w:tc>
          <w:tcPr>
            <w:tcW w:w="1126" w:type="dxa"/>
            <w:shd w:val="clear" w:color="auto" w:fill="auto"/>
          </w:tcPr>
          <w:p w14:paraId="53C08DE4" w14:textId="77777777" w:rsidR="000E69C9" w:rsidRPr="004F66D0" w:rsidRDefault="000E69C9" w:rsidP="007639CA">
            <w:pPr>
              <w:spacing w:before="120" w:after="120"/>
              <w:jc w:val="right"/>
              <w:rPr>
                <w:rFonts w:ascii="Calibri" w:hAnsi="Calibri" w:cs="Calibri"/>
                <w:color w:val="000000"/>
              </w:rPr>
            </w:pPr>
            <w:r w:rsidRPr="26D615B1">
              <w:rPr>
                <w:rFonts w:ascii="Calibri" w:hAnsi="Calibri" w:cs="Calibri"/>
                <w:color w:val="000000" w:themeColor="text1"/>
              </w:rPr>
              <w:t>$100.00</w:t>
            </w:r>
          </w:p>
        </w:tc>
      </w:tr>
      <w:tr w:rsidR="000E69C9" w:rsidRPr="004F66D0" w14:paraId="40114C2B" w14:textId="77777777" w:rsidTr="000E69C9">
        <w:trPr>
          <w:trHeight w:val="618"/>
          <w:jc w:val="center"/>
        </w:trPr>
        <w:tc>
          <w:tcPr>
            <w:tcW w:w="2526" w:type="dxa"/>
            <w:shd w:val="clear" w:color="auto" w:fill="auto"/>
          </w:tcPr>
          <w:p w14:paraId="1487AA5F" w14:textId="77777777" w:rsidR="000E69C9" w:rsidRPr="004F66D0" w:rsidRDefault="000E69C9" w:rsidP="007639CA">
            <w:pPr>
              <w:spacing w:before="120" w:after="120"/>
              <w:rPr>
                <w:rFonts w:ascii="Calibri" w:hAnsi="Calibri" w:cs="Calibri"/>
                <w:bCs/>
                <w:color w:val="000000"/>
              </w:rPr>
            </w:pPr>
            <w:r w:rsidRPr="004F66D0">
              <w:rPr>
                <w:rFonts w:ascii="Calibri" w:hAnsi="Calibri" w:cs="Calibri"/>
                <w:bCs/>
                <w:color w:val="000000"/>
              </w:rPr>
              <w:t>Standard Registration</w:t>
            </w:r>
          </w:p>
        </w:tc>
        <w:tc>
          <w:tcPr>
            <w:tcW w:w="2767" w:type="dxa"/>
            <w:shd w:val="clear" w:color="auto" w:fill="auto"/>
          </w:tcPr>
          <w:p w14:paraId="339FBF40" w14:textId="77777777" w:rsidR="000E69C9" w:rsidRPr="004F66D0" w:rsidRDefault="000E69C9" w:rsidP="007639CA">
            <w:pPr>
              <w:spacing w:before="120" w:after="120"/>
              <w:rPr>
                <w:rFonts w:ascii="Calibri" w:hAnsi="Calibri" w:cs="Calibri"/>
                <w:bCs/>
                <w:color w:val="000000"/>
              </w:rPr>
            </w:pPr>
            <w:r w:rsidRPr="004F66D0">
              <w:rPr>
                <w:rFonts w:ascii="Calibri" w:hAnsi="Calibri" w:cs="Calibri"/>
                <w:bCs/>
                <w:color w:val="000000"/>
              </w:rPr>
              <w:t>After M</w:t>
            </w:r>
            <w:r>
              <w:rPr>
                <w:rFonts w:ascii="Calibri" w:hAnsi="Calibri" w:cs="Calibri"/>
                <w:bCs/>
                <w:color w:val="000000"/>
              </w:rPr>
              <w:t>arch 7, 2022</w:t>
            </w:r>
          </w:p>
        </w:tc>
        <w:tc>
          <w:tcPr>
            <w:tcW w:w="1126" w:type="dxa"/>
            <w:shd w:val="clear" w:color="auto" w:fill="auto"/>
          </w:tcPr>
          <w:p w14:paraId="1278D1B2" w14:textId="77777777" w:rsidR="000E69C9" w:rsidRPr="004F66D0" w:rsidRDefault="000E69C9" w:rsidP="007639CA">
            <w:pPr>
              <w:spacing w:before="120" w:after="120"/>
              <w:jc w:val="right"/>
              <w:rPr>
                <w:rFonts w:ascii="Calibri" w:hAnsi="Calibri" w:cs="Calibri"/>
                <w:color w:val="000000"/>
              </w:rPr>
            </w:pPr>
            <w:r w:rsidRPr="26D615B1">
              <w:rPr>
                <w:rFonts w:ascii="Calibri" w:hAnsi="Calibri" w:cs="Calibri"/>
                <w:color w:val="000000" w:themeColor="text1"/>
              </w:rPr>
              <w:t>$125.00</w:t>
            </w:r>
          </w:p>
        </w:tc>
      </w:tr>
      <w:tr w:rsidR="000E69C9" w:rsidRPr="004F66D0" w14:paraId="24D2D54B" w14:textId="77777777" w:rsidTr="000E69C9">
        <w:trPr>
          <w:trHeight w:val="288"/>
          <w:jc w:val="center"/>
        </w:trPr>
        <w:tc>
          <w:tcPr>
            <w:tcW w:w="2526" w:type="dxa"/>
            <w:shd w:val="clear" w:color="auto" w:fill="auto"/>
          </w:tcPr>
          <w:p w14:paraId="72A3D16E" w14:textId="77777777" w:rsidR="000E69C9" w:rsidRDefault="000E69C9" w:rsidP="007639CA">
            <w:pPr>
              <w:spacing w:before="120" w:after="120"/>
              <w:rPr>
                <w:rFonts w:ascii="Calibri" w:hAnsi="Calibri" w:cs="Calibri"/>
                <w:bCs/>
                <w:color w:val="000000"/>
              </w:rPr>
            </w:pPr>
            <w:r>
              <w:rPr>
                <w:rFonts w:ascii="Calibri" w:hAnsi="Calibri" w:cs="Calibri"/>
                <w:bCs/>
                <w:color w:val="000000"/>
              </w:rPr>
              <w:t>Zoom attendance only</w:t>
            </w:r>
          </w:p>
        </w:tc>
        <w:tc>
          <w:tcPr>
            <w:tcW w:w="2767" w:type="dxa"/>
            <w:shd w:val="clear" w:color="auto" w:fill="auto"/>
          </w:tcPr>
          <w:p w14:paraId="11A65190" w14:textId="77777777" w:rsidR="000E69C9" w:rsidRDefault="000E69C9" w:rsidP="007639CA">
            <w:pPr>
              <w:spacing w:before="120" w:after="120"/>
              <w:rPr>
                <w:rFonts w:ascii="Calibri" w:hAnsi="Calibri" w:cs="Calibri"/>
                <w:bCs/>
                <w:color w:val="000000"/>
              </w:rPr>
            </w:pPr>
            <w:r>
              <w:rPr>
                <w:rFonts w:ascii="Calibri" w:hAnsi="Calibri" w:cs="Calibri"/>
                <w:bCs/>
                <w:color w:val="000000"/>
              </w:rPr>
              <w:t>Any time before April 7</w:t>
            </w:r>
          </w:p>
        </w:tc>
        <w:tc>
          <w:tcPr>
            <w:tcW w:w="1126" w:type="dxa"/>
            <w:shd w:val="clear" w:color="auto" w:fill="auto"/>
          </w:tcPr>
          <w:p w14:paraId="3493CAAB" w14:textId="77777777" w:rsidR="000E69C9" w:rsidRPr="26D615B1" w:rsidRDefault="000E69C9" w:rsidP="007639CA">
            <w:pPr>
              <w:spacing w:before="120" w:after="120"/>
              <w:jc w:val="right"/>
              <w:rPr>
                <w:rFonts w:ascii="Calibri" w:hAnsi="Calibri" w:cs="Calibri"/>
                <w:color w:val="000000" w:themeColor="text1"/>
              </w:rPr>
            </w:pPr>
            <w:r>
              <w:rPr>
                <w:rFonts w:ascii="Calibri" w:hAnsi="Calibri" w:cs="Calibri"/>
                <w:color w:val="000000" w:themeColor="text1"/>
              </w:rPr>
              <w:t>$50.00</w:t>
            </w:r>
          </w:p>
        </w:tc>
      </w:tr>
      <w:tr w:rsidR="000E69C9" w:rsidRPr="004F66D0" w14:paraId="42CEFCC5" w14:textId="77777777" w:rsidTr="000E69C9">
        <w:trPr>
          <w:trHeight w:val="288"/>
          <w:jc w:val="center"/>
        </w:trPr>
        <w:tc>
          <w:tcPr>
            <w:tcW w:w="2526" w:type="dxa"/>
            <w:shd w:val="clear" w:color="auto" w:fill="auto"/>
          </w:tcPr>
          <w:p w14:paraId="474D698D" w14:textId="77777777" w:rsidR="000E69C9" w:rsidRPr="004F66D0" w:rsidRDefault="000E69C9" w:rsidP="007639CA">
            <w:pPr>
              <w:spacing w:before="120" w:after="120"/>
              <w:rPr>
                <w:rFonts w:ascii="Calibri" w:hAnsi="Calibri" w:cs="Calibri"/>
                <w:bCs/>
                <w:color w:val="000000"/>
              </w:rPr>
            </w:pPr>
            <w:r w:rsidRPr="004F66D0">
              <w:rPr>
                <w:rFonts w:ascii="Calibri" w:hAnsi="Calibri" w:cs="Calibri"/>
                <w:bCs/>
                <w:color w:val="000000"/>
              </w:rPr>
              <w:t>Retiree Registration</w:t>
            </w:r>
          </w:p>
        </w:tc>
        <w:tc>
          <w:tcPr>
            <w:tcW w:w="2767" w:type="dxa"/>
            <w:shd w:val="clear" w:color="auto" w:fill="auto"/>
          </w:tcPr>
          <w:p w14:paraId="7FD70EC0" w14:textId="77777777" w:rsidR="000E69C9" w:rsidRPr="004F66D0" w:rsidRDefault="000E69C9" w:rsidP="007639CA">
            <w:pPr>
              <w:spacing w:before="120" w:after="120"/>
              <w:rPr>
                <w:rFonts w:ascii="Calibri" w:hAnsi="Calibri" w:cs="Calibri"/>
                <w:bCs/>
                <w:color w:val="000000"/>
              </w:rPr>
            </w:pPr>
            <w:r w:rsidRPr="004F66D0">
              <w:rPr>
                <w:rFonts w:ascii="Calibri" w:hAnsi="Calibri" w:cs="Calibri"/>
                <w:bCs/>
                <w:color w:val="000000"/>
              </w:rPr>
              <w:t>Any time</w:t>
            </w:r>
            <w:r>
              <w:rPr>
                <w:rFonts w:ascii="Calibri" w:hAnsi="Calibri" w:cs="Calibri"/>
                <w:bCs/>
                <w:color w:val="000000"/>
              </w:rPr>
              <w:t xml:space="preserve"> before April 7</w:t>
            </w:r>
          </w:p>
        </w:tc>
        <w:tc>
          <w:tcPr>
            <w:tcW w:w="1126" w:type="dxa"/>
            <w:shd w:val="clear" w:color="auto" w:fill="auto"/>
          </w:tcPr>
          <w:p w14:paraId="785DD55B" w14:textId="77777777" w:rsidR="000E69C9" w:rsidRPr="004F66D0" w:rsidRDefault="000E69C9" w:rsidP="007639CA">
            <w:pPr>
              <w:spacing w:before="120" w:after="120"/>
              <w:jc w:val="right"/>
              <w:rPr>
                <w:rFonts w:ascii="Calibri" w:hAnsi="Calibri" w:cs="Calibri"/>
                <w:color w:val="000000"/>
              </w:rPr>
            </w:pPr>
            <w:r w:rsidRPr="26D615B1">
              <w:rPr>
                <w:rFonts w:ascii="Calibri" w:hAnsi="Calibri" w:cs="Calibri"/>
                <w:color w:val="000000" w:themeColor="text1"/>
              </w:rPr>
              <w:t>$50.00</w:t>
            </w:r>
          </w:p>
        </w:tc>
      </w:tr>
    </w:tbl>
    <w:p w14:paraId="0A02DF4A" w14:textId="5055E5BC" w:rsidR="000E69C9" w:rsidRDefault="000E69C9" w:rsidP="000E69C9">
      <w:pPr>
        <w:spacing w:beforeAutospacing="1" w:afterAutospacing="1"/>
        <w:rPr>
          <w:rFonts w:ascii="Calibri" w:eastAsia="Calibri" w:hAnsi="Calibri" w:cs="Calibri"/>
          <w:color w:val="000000" w:themeColor="text1"/>
        </w:rPr>
        <w:sectPr w:rsidR="000E69C9" w:rsidSect="000E69C9">
          <w:pgSz w:w="12240" w:h="15840"/>
          <w:pgMar w:top="720" w:right="720" w:bottom="720" w:left="720" w:header="0" w:footer="0" w:gutter="0"/>
          <w:cols w:space="720"/>
          <w:docGrid w:linePitch="360"/>
        </w:sectPr>
      </w:pPr>
    </w:p>
    <w:p w14:paraId="349B1640" w14:textId="4C403D04" w:rsidR="000E69C9" w:rsidRDefault="00394DBB" w:rsidP="00E35E38">
      <w:pPr>
        <w:spacing w:before="100" w:beforeAutospacing="1" w:after="100" w:afterAutospacing="1"/>
        <w:ind w:left="-630" w:right="-720"/>
        <w:rPr>
          <w:rFonts w:ascii="Calibri" w:hAnsi="Calibri" w:cs="Calibri"/>
          <w:color w:val="000000" w:themeColor="text1"/>
        </w:rPr>
        <w:sectPr w:rsidR="000E69C9" w:rsidSect="007639CA">
          <w:type w:val="continuous"/>
          <w:pgSz w:w="12240" w:h="15840"/>
          <w:pgMar w:top="1440" w:right="1440" w:bottom="1440" w:left="1440" w:header="720" w:footer="720" w:gutter="0"/>
          <w:cols w:space="720"/>
          <w:docGrid w:linePitch="360"/>
        </w:sectPr>
      </w:pPr>
      <w:r>
        <w:rPr>
          <w:rFonts w:ascii="Calibri" w:hAnsi="Calibri" w:cs="Calibri"/>
          <w:b/>
          <w:bCs/>
          <w:color w:val="000000" w:themeColor="text1"/>
        </w:rPr>
        <w:lastRenderedPageBreak/>
        <w:br/>
      </w:r>
      <w:r w:rsidR="000E69C9" w:rsidRPr="26D615B1">
        <w:rPr>
          <w:rFonts w:ascii="Calibri" w:hAnsi="Calibri" w:cs="Calibri"/>
          <w:b/>
          <w:bCs/>
          <w:color w:val="000000" w:themeColor="text1"/>
        </w:rPr>
        <w:t>2022 PNALSB Conference Coordinators:</w:t>
      </w:r>
      <w:r w:rsidR="00B53E74">
        <w:br/>
      </w:r>
      <w:r>
        <w:rPr>
          <w:rFonts w:ascii="Calibri" w:hAnsi="Calibri" w:cs="Calibri"/>
          <w:color w:val="000000" w:themeColor="text1"/>
        </w:rPr>
        <w:t xml:space="preserve">Barbara Bloom-Groshong, </w:t>
      </w:r>
      <w:r w:rsidR="000E69C9" w:rsidRPr="26D615B1">
        <w:rPr>
          <w:rFonts w:ascii="Calibri" w:hAnsi="Calibri" w:cs="Calibri"/>
          <w:color w:val="000000" w:themeColor="text1"/>
        </w:rPr>
        <w:t>Chair</w:t>
      </w:r>
      <w:r>
        <w:rPr>
          <w:rFonts w:ascii="Calibri" w:hAnsi="Calibri" w:cs="Calibri"/>
          <w:color w:val="000000" w:themeColor="text1"/>
        </w:rPr>
        <w:t xml:space="preserve">, </w:t>
      </w:r>
      <w:r w:rsidR="00E35E38">
        <w:rPr>
          <w:rFonts w:ascii="Calibri" w:hAnsi="Calibri" w:cs="Calibri"/>
          <w:color w:val="000000" w:themeColor="text1"/>
        </w:rPr>
        <w:t xml:space="preserve">Pamplin School of Business, University </w:t>
      </w:r>
      <w:r>
        <w:rPr>
          <w:rFonts w:ascii="Calibri" w:hAnsi="Calibri" w:cs="Calibri"/>
          <w:color w:val="000000" w:themeColor="text1"/>
        </w:rPr>
        <w:t xml:space="preserve">of Portland, </w:t>
      </w:r>
      <w:hyperlink r:id="rId13" w:history="1">
        <w:r w:rsidRPr="00394DBB">
          <w:rPr>
            <w:rStyle w:val="Hyperlink"/>
            <w:rFonts w:ascii="Calibri" w:hAnsi="Calibri" w:cs="Calibri"/>
          </w:rPr>
          <w:t>bloomgro@up.edu</w:t>
        </w:r>
      </w:hyperlink>
      <w:r w:rsidR="00B53E74">
        <w:br/>
      </w:r>
      <w:r w:rsidR="000E69C9" w:rsidRPr="26D615B1">
        <w:rPr>
          <w:rFonts w:ascii="Calibri" w:hAnsi="Calibri" w:cs="Calibri"/>
          <w:color w:val="000000" w:themeColor="text1"/>
        </w:rPr>
        <w:t>Denise Farag, Co-Chair</w:t>
      </w:r>
      <w:r>
        <w:rPr>
          <w:rFonts w:ascii="Calibri" w:hAnsi="Calibri" w:cs="Calibri"/>
          <w:color w:val="000000" w:themeColor="text1"/>
        </w:rPr>
        <w:t xml:space="preserve">, Linfield University School of Business, </w:t>
      </w:r>
      <w:r w:rsidR="00B53E74">
        <w:rPr>
          <w:rFonts w:ascii="Calibri" w:hAnsi="Calibri" w:cs="Calibri"/>
          <w:color w:val="000000" w:themeColor="text1"/>
        </w:rPr>
        <w:fldChar w:fldCharType="begin"/>
      </w:r>
      <w:r w:rsidR="00B53E74">
        <w:rPr>
          <w:rFonts w:ascii="Calibri" w:hAnsi="Calibri" w:cs="Calibri"/>
          <w:color w:val="000000" w:themeColor="text1"/>
        </w:rPr>
        <w:instrText xml:space="preserve"> HYPERLINK "mailto:</w:instrText>
      </w:r>
      <w:r w:rsidR="00B53E74" w:rsidRPr="00B53E74">
        <w:rPr>
          <w:rFonts w:ascii="Calibri" w:hAnsi="Calibri" w:cs="Calibri"/>
          <w:color w:val="000000" w:themeColor="text1"/>
        </w:rPr>
        <w:instrText>d</w:instrText>
      </w:r>
      <w:r w:rsidR="00B53E74">
        <w:rPr>
          <w:rFonts w:ascii="Calibri" w:hAnsi="Calibri" w:cs="Calibri"/>
          <w:color w:val="000000" w:themeColor="text1"/>
        </w:rPr>
        <w:instrText xml:space="preserve">farag@linfield.edu" </w:instrText>
      </w:r>
      <w:r w:rsidR="00B53E74">
        <w:rPr>
          <w:rFonts w:ascii="Calibri" w:hAnsi="Calibri" w:cs="Calibri"/>
          <w:color w:val="000000" w:themeColor="text1"/>
        </w:rPr>
        <w:fldChar w:fldCharType="separate"/>
      </w:r>
      <w:r w:rsidR="00B53E74" w:rsidRPr="00CB2648">
        <w:rPr>
          <w:rStyle w:val="Hyperlink"/>
          <w:rFonts w:ascii="Calibri" w:hAnsi="Calibri" w:cs="Calibri"/>
        </w:rPr>
        <w:t>d</w:t>
      </w:r>
      <w:r w:rsidR="00B53E74" w:rsidRPr="00CB2648">
        <w:rPr>
          <w:rStyle w:val="Hyperlink"/>
          <w:rFonts w:ascii="Calibri" w:hAnsi="Calibri" w:cs="Calibri"/>
        </w:rPr>
        <w:t>farag@linfield.edu</w:t>
      </w:r>
      <w:r w:rsidR="00B53E74">
        <w:rPr>
          <w:rFonts w:ascii="Calibri" w:hAnsi="Calibri" w:cs="Calibri"/>
          <w:color w:val="000000" w:themeColor="text1"/>
        </w:rPr>
        <w:fldChar w:fldCharType="end"/>
      </w:r>
      <w:r w:rsidR="00B53E74">
        <w:rPr>
          <w:rFonts w:ascii="Calibri" w:hAnsi="Calibri" w:cs="Calibri"/>
          <w:color w:val="000000" w:themeColor="text1"/>
        </w:rPr>
        <w:br/>
      </w:r>
    </w:p>
    <w:p w14:paraId="3CB167BF" w14:textId="77777777" w:rsidR="000E69C9" w:rsidRDefault="000E69C9" w:rsidP="000E69C9">
      <w:pPr>
        <w:spacing w:beforeAutospacing="1" w:afterAutospacing="1"/>
        <w:rPr>
          <w:rFonts w:ascii="Calibri" w:hAnsi="Calibri" w:cs="Calibri"/>
          <w:b/>
          <w:bCs/>
          <w:color w:val="000000" w:themeColor="text1"/>
        </w:rPr>
        <w:sectPr w:rsidR="000E69C9" w:rsidSect="007639CA">
          <w:type w:val="continuous"/>
          <w:pgSz w:w="12240" w:h="15840"/>
          <w:pgMar w:top="1296" w:right="1800" w:bottom="1296" w:left="1872" w:header="720" w:footer="720" w:gutter="0"/>
          <w:cols w:space="720"/>
          <w:docGrid w:linePitch="360"/>
        </w:sectPr>
      </w:pPr>
    </w:p>
    <w:p w14:paraId="7CE5E3B3" w14:textId="79F80EBA" w:rsidR="000E69C9" w:rsidRPr="004F66D0" w:rsidRDefault="000E69C9" w:rsidP="000E69C9">
      <w:pPr>
        <w:spacing w:beforeAutospacing="1" w:afterAutospacing="1"/>
        <w:rPr>
          <w:rFonts w:ascii="Calibri" w:hAnsi="Calibri" w:cs="Calibri"/>
          <w:b/>
          <w:bCs/>
          <w:color w:val="000000"/>
        </w:rPr>
      </w:pPr>
    </w:p>
    <w:tbl>
      <w:tblPr>
        <w:tblW w:w="10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7716"/>
      </w:tblGrid>
      <w:tr w:rsidR="000E69C9" w:rsidRPr="004F66D0" w14:paraId="6AF77E5B" w14:textId="77777777" w:rsidTr="007639CA">
        <w:trPr>
          <w:tblHeader/>
          <w:jc w:val="center"/>
        </w:trPr>
        <w:tc>
          <w:tcPr>
            <w:tcW w:w="10044" w:type="dxa"/>
            <w:gridSpan w:val="2"/>
            <w:shd w:val="clear" w:color="auto" w:fill="D9D9D9" w:themeFill="background1" w:themeFillShade="D9"/>
          </w:tcPr>
          <w:p w14:paraId="1A5D37A6" w14:textId="77777777" w:rsidR="000E69C9" w:rsidRPr="004F66D0" w:rsidRDefault="000E69C9" w:rsidP="007639CA">
            <w:pPr>
              <w:spacing w:before="120" w:after="120"/>
              <w:jc w:val="center"/>
              <w:outlineLvl w:val="1"/>
              <w:rPr>
                <w:rFonts w:ascii="Calibri" w:hAnsi="Calibri" w:cs="Calibri"/>
                <w:b/>
                <w:bCs/>
                <w:color w:val="000000"/>
              </w:rPr>
            </w:pPr>
            <w:r w:rsidRPr="004F66D0">
              <w:rPr>
                <w:rFonts w:ascii="Calibri" w:hAnsi="Calibri" w:cs="Calibri"/>
                <w:b/>
                <w:bCs/>
                <w:color w:val="000000"/>
              </w:rPr>
              <w:t>Pacific Northwest Academy of Legal Studies in Business</w:t>
            </w:r>
          </w:p>
          <w:p w14:paraId="052CAB42" w14:textId="77777777" w:rsidR="000E69C9" w:rsidRPr="004F66D0" w:rsidRDefault="000E69C9" w:rsidP="007639CA">
            <w:pPr>
              <w:spacing w:before="120" w:after="120"/>
              <w:jc w:val="center"/>
              <w:outlineLvl w:val="1"/>
              <w:rPr>
                <w:rFonts w:ascii="Calibri" w:hAnsi="Calibri" w:cs="Calibri"/>
                <w:b/>
                <w:bCs/>
                <w:color w:val="000000"/>
              </w:rPr>
            </w:pPr>
            <w:r w:rsidRPr="26D615B1">
              <w:rPr>
                <w:rFonts w:ascii="Calibri" w:hAnsi="Calibri" w:cs="Calibri"/>
                <w:b/>
                <w:bCs/>
                <w:color w:val="000000" w:themeColor="text1"/>
              </w:rPr>
              <w:t>2022 Annual Conference, McMinnville, OR, April 7-9, 2022</w:t>
            </w:r>
          </w:p>
          <w:p w14:paraId="1DB2AF30" w14:textId="77777777" w:rsidR="000E69C9" w:rsidRPr="004F66D0" w:rsidRDefault="000E69C9" w:rsidP="007639CA">
            <w:pPr>
              <w:spacing w:before="120" w:after="120"/>
              <w:jc w:val="center"/>
              <w:outlineLvl w:val="1"/>
              <w:rPr>
                <w:rFonts w:ascii="Calibri" w:hAnsi="Calibri" w:cs="Calibri"/>
                <w:b/>
                <w:bCs/>
                <w:color w:val="000000"/>
              </w:rPr>
            </w:pPr>
            <w:r w:rsidRPr="26D615B1">
              <w:rPr>
                <w:rFonts w:ascii="Calibri" w:hAnsi="Calibri" w:cs="Calibri"/>
                <w:b/>
                <w:bCs/>
                <w:color w:val="000000" w:themeColor="text1"/>
              </w:rPr>
              <w:t xml:space="preserve"> Registration Form</w:t>
            </w:r>
          </w:p>
        </w:tc>
      </w:tr>
      <w:tr w:rsidR="000E69C9" w:rsidRPr="004F66D0" w14:paraId="1AE70833" w14:textId="77777777" w:rsidTr="007639CA">
        <w:trPr>
          <w:tblHeader/>
          <w:jc w:val="center"/>
        </w:trPr>
        <w:tc>
          <w:tcPr>
            <w:tcW w:w="10044" w:type="dxa"/>
            <w:gridSpan w:val="2"/>
            <w:shd w:val="clear" w:color="auto" w:fill="D9D9D9" w:themeFill="background1" w:themeFillShade="D9"/>
          </w:tcPr>
          <w:p w14:paraId="33B7528F" w14:textId="77777777" w:rsidR="000E69C9" w:rsidRPr="004F66D0" w:rsidRDefault="000E69C9" w:rsidP="007639CA">
            <w:pPr>
              <w:spacing w:before="120" w:after="120"/>
              <w:jc w:val="center"/>
              <w:rPr>
                <w:rFonts w:ascii="Calibri" w:hAnsi="Calibri" w:cs="Calibri"/>
                <w:color w:val="000000"/>
              </w:rPr>
            </w:pPr>
            <w:r w:rsidRPr="004F66D0">
              <w:rPr>
                <w:rFonts w:ascii="Calibri" w:hAnsi="Calibri" w:cs="Calibri"/>
                <w:color w:val="000000"/>
                <w:szCs w:val="20"/>
              </w:rPr>
              <w:t xml:space="preserve">TO BE INCLUDED ON THE PROGRAM, </w:t>
            </w:r>
            <w:r w:rsidRPr="004F66D0">
              <w:rPr>
                <w:rFonts w:ascii="Calibri" w:hAnsi="Calibri" w:cs="Calibri"/>
                <w:color w:val="000000"/>
              </w:rPr>
              <w:t>YOUR ABSTRACT MUST BE RECEIVED NO LATER THAN 12:00 NO</w:t>
            </w:r>
            <w:r>
              <w:rPr>
                <w:rFonts w:ascii="Calibri" w:hAnsi="Calibri" w:cs="Calibri"/>
                <w:color w:val="000000"/>
              </w:rPr>
              <w:t>ON ON FRIDAY, MARCH 25, 2022</w:t>
            </w:r>
            <w:r w:rsidRPr="004F66D0">
              <w:rPr>
                <w:rFonts w:ascii="Calibri" w:hAnsi="Calibri" w:cs="Calibri"/>
                <w:color w:val="000000"/>
              </w:rPr>
              <w:t xml:space="preserve">. </w:t>
            </w:r>
          </w:p>
        </w:tc>
      </w:tr>
      <w:tr w:rsidR="000E69C9" w:rsidRPr="004F66D0" w14:paraId="5DEC4A97" w14:textId="77777777" w:rsidTr="007639CA">
        <w:trPr>
          <w:jc w:val="center"/>
        </w:trPr>
        <w:tc>
          <w:tcPr>
            <w:tcW w:w="2520" w:type="dxa"/>
            <w:shd w:val="clear" w:color="auto" w:fill="auto"/>
          </w:tcPr>
          <w:p w14:paraId="2C32549C" w14:textId="77777777" w:rsidR="000E69C9" w:rsidRPr="004F66D0" w:rsidRDefault="000E69C9" w:rsidP="007639CA">
            <w:pPr>
              <w:spacing w:before="120" w:after="120"/>
              <w:outlineLvl w:val="1"/>
              <w:rPr>
                <w:rFonts w:ascii="Calibri" w:hAnsi="Calibri" w:cs="Calibri"/>
                <w:b/>
                <w:bCs/>
                <w:color w:val="000000"/>
              </w:rPr>
            </w:pPr>
            <w:r w:rsidRPr="004F66D0">
              <w:rPr>
                <w:rFonts w:ascii="Calibri" w:hAnsi="Calibri" w:cs="Calibri"/>
                <w:b/>
                <w:bCs/>
                <w:color w:val="000000"/>
              </w:rPr>
              <w:t>Name</w:t>
            </w:r>
          </w:p>
        </w:tc>
        <w:tc>
          <w:tcPr>
            <w:tcW w:w="7524" w:type="dxa"/>
            <w:shd w:val="clear" w:color="auto" w:fill="auto"/>
          </w:tcPr>
          <w:p w14:paraId="21E4B479" w14:textId="77777777" w:rsidR="000E69C9" w:rsidRPr="004F66D0" w:rsidRDefault="000E69C9" w:rsidP="007639CA">
            <w:pPr>
              <w:spacing w:before="120" w:after="120"/>
              <w:jc w:val="center"/>
              <w:outlineLvl w:val="1"/>
              <w:rPr>
                <w:rFonts w:ascii="Calibri" w:hAnsi="Calibri" w:cs="Calibri"/>
                <w:b/>
                <w:bCs/>
                <w:color w:val="000000"/>
              </w:rPr>
            </w:pPr>
          </w:p>
        </w:tc>
      </w:tr>
      <w:tr w:rsidR="000E69C9" w:rsidRPr="004F66D0" w14:paraId="3669D134" w14:textId="77777777" w:rsidTr="007639CA">
        <w:trPr>
          <w:jc w:val="center"/>
        </w:trPr>
        <w:tc>
          <w:tcPr>
            <w:tcW w:w="2520" w:type="dxa"/>
            <w:shd w:val="clear" w:color="auto" w:fill="auto"/>
          </w:tcPr>
          <w:p w14:paraId="4CF66B61" w14:textId="77777777" w:rsidR="000E69C9" w:rsidRPr="004F66D0" w:rsidRDefault="000E69C9" w:rsidP="007639CA">
            <w:pPr>
              <w:spacing w:before="120" w:after="120"/>
              <w:outlineLvl w:val="1"/>
              <w:rPr>
                <w:rFonts w:ascii="Calibri" w:hAnsi="Calibri" w:cs="Calibri"/>
                <w:b/>
                <w:bCs/>
                <w:color w:val="000000"/>
              </w:rPr>
            </w:pPr>
            <w:r w:rsidRPr="004F66D0">
              <w:rPr>
                <w:rFonts w:ascii="Calibri" w:hAnsi="Calibri" w:cs="Calibri"/>
                <w:b/>
                <w:bCs/>
                <w:color w:val="000000"/>
              </w:rPr>
              <w:t>Position</w:t>
            </w:r>
          </w:p>
        </w:tc>
        <w:tc>
          <w:tcPr>
            <w:tcW w:w="7524" w:type="dxa"/>
            <w:shd w:val="clear" w:color="auto" w:fill="auto"/>
          </w:tcPr>
          <w:p w14:paraId="248250FD" w14:textId="77777777" w:rsidR="000E69C9" w:rsidRPr="004F66D0" w:rsidRDefault="000E69C9" w:rsidP="007639CA">
            <w:pPr>
              <w:spacing w:before="120" w:after="120"/>
              <w:jc w:val="center"/>
              <w:outlineLvl w:val="1"/>
              <w:rPr>
                <w:rFonts w:ascii="Calibri" w:hAnsi="Calibri" w:cs="Calibri"/>
                <w:b/>
                <w:bCs/>
                <w:color w:val="000000"/>
              </w:rPr>
            </w:pPr>
          </w:p>
        </w:tc>
      </w:tr>
      <w:tr w:rsidR="000E69C9" w:rsidRPr="004F66D0" w14:paraId="2AC9B775" w14:textId="77777777" w:rsidTr="007639CA">
        <w:trPr>
          <w:jc w:val="center"/>
        </w:trPr>
        <w:tc>
          <w:tcPr>
            <w:tcW w:w="2520" w:type="dxa"/>
            <w:shd w:val="clear" w:color="auto" w:fill="auto"/>
          </w:tcPr>
          <w:p w14:paraId="148B82D2" w14:textId="77777777" w:rsidR="000E69C9" w:rsidRPr="004F66D0" w:rsidRDefault="000E69C9" w:rsidP="007639CA">
            <w:pPr>
              <w:spacing w:before="120" w:after="120"/>
              <w:outlineLvl w:val="1"/>
              <w:rPr>
                <w:rFonts w:ascii="Calibri" w:hAnsi="Calibri" w:cs="Calibri"/>
                <w:b/>
                <w:bCs/>
                <w:color w:val="000000"/>
              </w:rPr>
            </w:pPr>
            <w:r w:rsidRPr="004F66D0">
              <w:rPr>
                <w:rFonts w:ascii="Calibri" w:hAnsi="Calibri" w:cs="Calibri"/>
                <w:b/>
                <w:bCs/>
                <w:color w:val="000000"/>
              </w:rPr>
              <w:t>Affiliation/University</w:t>
            </w:r>
          </w:p>
        </w:tc>
        <w:tc>
          <w:tcPr>
            <w:tcW w:w="7524" w:type="dxa"/>
            <w:shd w:val="clear" w:color="auto" w:fill="auto"/>
          </w:tcPr>
          <w:p w14:paraId="47267E57" w14:textId="77777777" w:rsidR="000E69C9" w:rsidRPr="004F66D0" w:rsidRDefault="000E69C9" w:rsidP="007639CA">
            <w:pPr>
              <w:spacing w:before="120" w:after="120"/>
              <w:jc w:val="center"/>
              <w:outlineLvl w:val="1"/>
              <w:rPr>
                <w:rFonts w:ascii="Calibri" w:hAnsi="Calibri" w:cs="Calibri"/>
                <w:b/>
                <w:bCs/>
                <w:color w:val="000000"/>
              </w:rPr>
            </w:pPr>
          </w:p>
        </w:tc>
      </w:tr>
      <w:tr w:rsidR="000E69C9" w:rsidRPr="004F66D0" w14:paraId="223330BF" w14:textId="77777777" w:rsidTr="007639CA">
        <w:trPr>
          <w:jc w:val="center"/>
        </w:trPr>
        <w:tc>
          <w:tcPr>
            <w:tcW w:w="2520" w:type="dxa"/>
            <w:shd w:val="clear" w:color="auto" w:fill="auto"/>
          </w:tcPr>
          <w:p w14:paraId="178FD3E8" w14:textId="15120932" w:rsidR="000E69C9" w:rsidRPr="004F66D0" w:rsidRDefault="000E69C9" w:rsidP="007639CA">
            <w:pPr>
              <w:spacing w:before="120" w:after="120"/>
              <w:outlineLvl w:val="1"/>
              <w:rPr>
                <w:rFonts w:ascii="Calibri" w:hAnsi="Calibri" w:cs="Calibri"/>
                <w:b/>
                <w:bCs/>
                <w:color w:val="000000"/>
              </w:rPr>
            </w:pPr>
            <w:r w:rsidRPr="004F66D0">
              <w:rPr>
                <w:rFonts w:ascii="Calibri" w:hAnsi="Calibri" w:cs="Calibri"/>
                <w:b/>
                <w:bCs/>
                <w:color w:val="000000"/>
              </w:rPr>
              <w:t>Address</w:t>
            </w:r>
            <w:r w:rsidR="00703B09">
              <w:rPr>
                <w:rFonts w:ascii="Calibri" w:hAnsi="Calibri" w:cs="Calibri"/>
                <w:b/>
                <w:bCs/>
                <w:color w:val="000000"/>
              </w:rPr>
              <w:t>/Email</w:t>
            </w:r>
          </w:p>
        </w:tc>
        <w:tc>
          <w:tcPr>
            <w:tcW w:w="7524" w:type="dxa"/>
            <w:shd w:val="clear" w:color="auto" w:fill="auto"/>
          </w:tcPr>
          <w:p w14:paraId="03C11AF1" w14:textId="77777777" w:rsidR="000E69C9" w:rsidRPr="004F66D0" w:rsidRDefault="000E69C9" w:rsidP="007639CA">
            <w:pPr>
              <w:spacing w:before="120" w:after="120"/>
              <w:jc w:val="center"/>
              <w:outlineLvl w:val="1"/>
              <w:rPr>
                <w:rFonts w:ascii="Calibri" w:hAnsi="Calibri" w:cs="Calibri"/>
                <w:b/>
                <w:bCs/>
                <w:color w:val="000000"/>
              </w:rPr>
            </w:pPr>
          </w:p>
        </w:tc>
      </w:tr>
      <w:tr w:rsidR="000E69C9" w:rsidRPr="004F66D0" w14:paraId="7B939142" w14:textId="77777777" w:rsidTr="007639CA">
        <w:trPr>
          <w:jc w:val="center"/>
        </w:trPr>
        <w:tc>
          <w:tcPr>
            <w:tcW w:w="2520" w:type="dxa"/>
            <w:vMerge w:val="restart"/>
            <w:shd w:val="clear" w:color="auto" w:fill="auto"/>
          </w:tcPr>
          <w:p w14:paraId="20E1D4C6" w14:textId="77777777" w:rsidR="000E69C9" w:rsidRPr="004F66D0" w:rsidRDefault="000E69C9" w:rsidP="007639CA">
            <w:pPr>
              <w:spacing w:before="120" w:after="120"/>
              <w:outlineLvl w:val="1"/>
              <w:rPr>
                <w:rFonts w:ascii="Calibri" w:hAnsi="Calibri" w:cs="Calibri"/>
                <w:b/>
                <w:bCs/>
                <w:color w:val="000000"/>
              </w:rPr>
            </w:pPr>
            <w:r w:rsidRPr="004F66D0">
              <w:rPr>
                <w:rFonts w:ascii="Calibri" w:hAnsi="Calibri" w:cs="Calibri"/>
                <w:b/>
                <w:bCs/>
                <w:color w:val="000000"/>
              </w:rPr>
              <w:t>Phone Number(s)</w:t>
            </w:r>
          </w:p>
        </w:tc>
        <w:tc>
          <w:tcPr>
            <w:tcW w:w="7524" w:type="dxa"/>
            <w:shd w:val="clear" w:color="auto" w:fill="auto"/>
          </w:tcPr>
          <w:p w14:paraId="12AC6B0D" w14:textId="77777777" w:rsidR="000E69C9" w:rsidRPr="004F66D0" w:rsidRDefault="000E69C9" w:rsidP="007639CA">
            <w:pPr>
              <w:spacing w:before="120" w:after="120"/>
              <w:outlineLvl w:val="1"/>
              <w:rPr>
                <w:rFonts w:ascii="Calibri" w:hAnsi="Calibri" w:cs="Calibri"/>
                <w:b/>
                <w:bCs/>
                <w:color w:val="000000"/>
              </w:rPr>
            </w:pPr>
            <w:r w:rsidRPr="004F66D0">
              <w:rPr>
                <w:rFonts w:ascii="Calibri" w:hAnsi="Calibri" w:cs="Calibri"/>
                <w:b/>
                <w:bCs/>
                <w:color w:val="000000"/>
              </w:rPr>
              <w:t>Office:</w:t>
            </w:r>
          </w:p>
        </w:tc>
      </w:tr>
      <w:tr w:rsidR="000E69C9" w:rsidRPr="004F66D0" w14:paraId="4028FE1D" w14:textId="77777777" w:rsidTr="007639CA">
        <w:trPr>
          <w:jc w:val="center"/>
        </w:trPr>
        <w:tc>
          <w:tcPr>
            <w:tcW w:w="2520" w:type="dxa"/>
            <w:vMerge/>
          </w:tcPr>
          <w:p w14:paraId="67389260" w14:textId="77777777" w:rsidR="000E69C9" w:rsidRPr="004F66D0" w:rsidRDefault="000E69C9" w:rsidP="007639CA">
            <w:pPr>
              <w:spacing w:before="120" w:after="120"/>
              <w:outlineLvl w:val="1"/>
              <w:rPr>
                <w:rFonts w:ascii="Calibri" w:hAnsi="Calibri" w:cs="Calibri"/>
                <w:b/>
                <w:bCs/>
                <w:color w:val="000000"/>
              </w:rPr>
            </w:pPr>
          </w:p>
        </w:tc>
        <w:tc>
          <w:tcPr>
            <w:tcW w:w="7524" w:type="dxa"/>
            <w:shd w:val="clear" w:color="auto" w:fill="auto"/>
          </w:tcPr>
          <w:p w14:paraId="00546165" w14:textId="77777777" w:rsidR="000E69C9" w:rsidRPr="004F66D0" w:rsidRDefault="000E69C9" w:rsidP="007639CA">
            <w:pPr>
              <w:spacing w:before="120" w:after="120"/>
              <w:outlineLvl w:val="1"/>
              <w:rPr>
                <w:rFonts w:ascii="Calibri" w:hAnsi="Calibri" w:cs="Calibri"/>
                <w:b/>
                <w:bCs/>
                <w:color w:val="000000"/>
              </w:rPr>
            </w:pPr>
            <w:r w:rsidRPr="004F66D0">
              <w:rPr>
                <w:rFonts w:ascii="Calibri" w:hAnsi="Calibri" w:cs="Calibri"/>
                <w:b/>
                <w:bCs/>
                <w:color w:val="000000"/>
              </w:rPr>
              <w:t>Mobile:</w:t>
            </w:r>
          </w:p>
        </w:tc>
      </w:tr>
      <w:tr w:rsidR="000E69C9" w:rsidRPr="004F66D0" w14:paraId="61C911A1" w14:textId="77777777" w:rsidTr="007639CA">
        <w:trPr>
          <w:jc w:val="center"/>
        </w:trPr>
        <w:tc>
          <w:tcPr>
            <w:tcW w:w="2520" w:type="dxa"/>
            <w:shd w:val="clear" w:color="auto" w:fill="auto"/>
          </w:tcPr>
          <w:p w14:paraId="7FA96EA2" w14:textId="77777777" w:rsidR="000E69C9" w:rsidRPr="004F66D0" w:rsidRDefault="000E69C9" w:rsidP="007639CA">
            <w:pPr>
              <w:spacing w:before="120" w:after="120"/>
              <w:outlineLvl w:val="1"/>
              <w:rPr>
                <w:rFonts w:ascii="Calibri" w:hAnsi="Calibri" w:cs="Calibri"/>
                <w:b/>
                <w:bCs/>
                <w:color w:val="000000"/>
              </w:rPr>
            </w:pPr>
            <w:r w:rsidRPr="26D615B1">
              <w:rPr>
                <w:rFonts w:ascii="Calibri" w:hAnsi="Calibri" w:cs="Calibri"/>
                <w:b/>
                <w:bCs/>
                <w:color w:val="000000" w:themeColor="text1"/>
              </w:rPr>
              <w:t xml:space="preserve">Paper Title </w:t>
            </w:r>
            <w:r>
              <w:br/>
            </w:r>
            <w:r w:rsidRPr="26D615B1">
              <w:rPr>
                <w:rFonts w:ascii="Calibri" w:hAnsi="Calibri" w:cs="Calibri"/>
                <w:i/>
                <w:iCs/>
                <w:color w:val="000000" w:themeColor="text1"/>
              </w:rPr>
              <w:t>(if presenting)</w:t>
            </w:r>
          </w:p>
        </w:tc>
        <w:tc>
          <w:tcPr>
            <w:tcW w:w="7524" w:type="dxa"/>
            <w:shd w:val="clear" w:color="auto" w:fill="auto"/>
          </w:tcPr>
          <w:p w14:paraId="22062BBF" w14:textId="77777777" w:rsidR="000E69C9" w:rsidRPr="004F66D0" w:rsidRDefault="000E69C9" w:rsidP="007639CA">
            <w:pPr>
              <w:spacing w:before="120" w:after="120"/>
              <w:jc w:val="center"/>
              <w:outlineLvl w:val="1"/>
              <w:rPr>
                <w:rFonts w:ascii="Calibri" w:hAnsi="Calibri" w:cs="Calibri"/>
                <w:b/>
                <w:bCs/>
                <w:color w:val="000000"/>
              </w:rPr>
            </w:pPr>
          </w:p>
        </w:tc>
      </w:tr>
      <w:tr w:rsidR="000E69C9" w:rsidRPr="004F66D0" w14:paraId="679A72F6" w14:textId="77777777" w:rsidTr="007639CA">
        <w:trPr>
          <w:jc w:val="center"/>
        </w:trPr>
        <w:tc>
          <w:tcPr>
            <w:tcW w:w="2520" w:type="dxa"/>
            <w:shd w:val="clear" w:color="auto" w:fill="auto"/>
          </w:tcPr>
          <w:p w14:paraId="79B6461F" w14:textId="77777777" w:rsidR="000E69C9" w:rsidRPr="004F66D0" w:rsidRDefault="000E69C9" w:rsidP="007639CA">
            <w:pPr>
              <w:spacing w:before="120" w:after="120"/>
              <w:outlineLvl w:val="1"/>
              <w:rPr>
                <w:rFonts w:ascii="Calibri" w:hAnsi="Calibri" w:cs="Calibri"/>
                <w:b/>
                <w:bCs/>
                <w:color w:val="000000"/>
              </w:rPr>
            </w:pPr>
            <w:r w:rsidRPr="004F66D0">
              <w:rPr>
                <w:rFonts w:ascii="Calibri" w:hAnsi="Calibri" w:cs="Calibri"/>
                <w:b/>
                <w:bCs/>
                <w:color w:val="000000"/>
              </w:rPr>
              <w:t xml:space="preserve">Names, Universities, Addresses and Telephone Numbers of ALL co-authors. </w:t>
            </w:r>
            <w:r w:rsidRPr="004F66D0">
              <w:rPr>
                <w:rFonts w:ascii="Calibri" w:hAnsi="Calibri" w:cs="Calibri"/>
                <w:b/>
                <w:bCs/>
                <w:color w:val="000000"/>
              </w:rPr>
              <w:br/>
            </w:r>
            <w:r w:rsidRPr="004F66D0">
              <w:rPr>
                <w:rFonts w:ascii="Calibri" w:hAnsi="Calibri" w:cs="Calibri"/>
                <w:bCs/>
                <w:i/>
                <w:color w:val="000000"/>
              </w:rPr>
              <w:t>(Use separate sheet of paper if needed)</w:t>
            </w:r>
          </w:p>
        </w:tc>
        <w:tc>
          <w:tcPr>
            <w:tcW w:w="7524" w:type="dxa"/>
            <w:shd w:val="clear" w:color="auto" w:fill="auto"/>
          </w:tcPr>
          <w:p w14:paraId="60ACFE08" w14:textId="77777777" w:rsidR="000E69C9" w:rsidRPr="004F66D0" w:rsidRDefault="000E69C9" w:rsidP="007639CA">
            <w:pPr>
              <w:spacing w:before="120" w:after="120"/>
              <w:jc w:val="center"/>
              <w:outlineLvl w:val="1"/>
              <w:rPr>
                <w:rFonts w:ascii="Calibri" w:hAnsi="Calibri" w:cs="Calibri"/>
                <w:b/>
                <w:bCs/>
                <w:color w:val="000000"/>
              </w:rPr>
            </w:pPr>
          </w:p>
        </w:tc>
      </w:tr>
      <w:tr w:rsidR="000E69C9" w:rsidRPr="004F66D0" w14:paraId="47F85540" w14:textId="77777777" w:rsidTr="007639CA">
        <w:trPr>
          <w:jc w:val="center"/>
        </w:trPr>
        <w:tc>
          <w:tcPr>
            <w:tcW w:w="2520" w:type="dxa"/>
            <w:shd w:val="clear" w:color="auto" w:fill="auto"/>
          </w:tcPr>
          <w:p w14:paraId="2B394373" w14:textId="77777777" w:rsidR="000E69C9" w:rsidRPr="004F66D0" w:rsidRDefault="000E69C9" w:rsidP="007639CA">
            <w:pPr>
              <w:spacing w:before="120" w:after="120"/>
              <w:outlineLvl w:val="1"/>
              <w:rPr>
                <w:rFonts w:ascii="Calibri" w:hAnsi="Calibri" w:cs="Calibri"/>
                <w:b/>
                <w:bCs/>
                <w:color w:val="000000"/>
              </w:rPr>
            </w:pPr>
            <w:r w:rsidRPr="004F66D0">
              <w:rPr>
                <w:rFonts w:ascii="Calibri" w:hAnsi="Calibri" w:cs="Calibri"/>
                <w:b/>
                <w:bCs/>
                <w:color w:val="000000"/>
              </w:rPr>
              <w:t>Topic Area(s)</w:t>
            </w:r>
          </w:p>
        </w:tc>
        <w:tc>
          <w:tcPr>
            <w:tcW w:w="7524" w:type="dxa"/>
            <w:shd w:val="clear" w:color="auto" w:fill="auto"/>
          </w:tcPr>
          <w:tbl>
            <w:tblPr>
              <w:tblW w:w="7500" w:type="dxa"/>
              <w:jc w:val="center"/>
              <w:tblCellSpacing w:w="15" w:type="dxa"/>
              <w:tblCellMar>
                <w:top w:w="15" w:type="dxa"/>
                <w:left w:w="15" w:type="dxa"/>
                <w:bottom w:w="15" w:type="dxa"/>
                <w:right w:w="15" w:type="dxa"/>
              </w:tblCellMar>
              <w:tblLook w:val="0000" w:firstRow="0" w:lastRow="0" w:firstColumn="0" w:lastColumn="0" w:noHBand="0" w:noVBand="0"/>
            </w:tblPr>
            <w:tblGrid>
              <w:gridCol w:w="3635"/>
              <w:gridCol w:w="3865"/>
            </w:tblGrid>
            <w:tr w:rsidR="000E69C9" w:rsidRPr="00023CBC" w14:paraId="0E26764E" w14:textId="77777777" w:rsidTr="007639CA">
              <w:trPr>
                <w:tblCellSpacing w:w="15" w:type="dxa"/>
                <w:jc w:val="center"/>
              </w:trPr>
              <w:tc>
                <w:tcPr>
                  <w:tcW w:w="0" w:type="auto"/>
                  <w:vAlign w:val="center"/>
                </w:tcPr>
                <w:p w14:paraId="4EDD64D3" w14:textId="77777777" w:rsidR="000E69C9" w:rsidRPr="00023CBC" w:rsidRDefault="000E69C9" w:rsidP="007639CA">
                  <w:pPr>
                    <w:spacing w:before="120" w:after="120"/>
                    <w:rPr>
                      <w:rFonts w:ascii="Calibri" w:hAnsi="Calibri" w:cs="Calibri"/>
                      <w:color w:val="000000"/>
                    </w:rPr>
                  </w:pPr>
                  <w:r>
                    <w:rPr>
                      <w:rFonts w:ascii="Calibri" w:hAnsi="Calibri" w:cs="Calibri"/>
                      <w:color w:val="000000"/>
                      <w:szCs w:val="20"/>
                    </w:rPr>
                    <w:t xml:space="preserve">[   ] </w:t>
                  </w:r>
                  <w:r w:rsidRPr="00023CBC">
                    <w:rPr>
                      <w:rFonts w:ascii="Calibri" w:hAnsi="Calibri" w:cs="Calibri"/>
                      <w:color w:val="000000"/>
                      <w:szCs w:val="20"/>
                    </w:rPr>
                    <w:t xml:space="preserve">Accounting and Tax </w:t>
                  </w:r>
                </w:p>
              </w:tc>
              <w:tc>
                <w:tcPr>
                  <w:tcW w:w="0" w:type="auto"/>
                  <w:vAlign w:val="center"/>
                </w:tcPr>
                <w:p w14:paraId="1E71C886" w14:textId="77777777" w:rsidR="000E69C9" w:rsidRPr="00023CBC" w:rsidRDefault="000E69C9" w:rsidP="007639CA">
                  <w:pPr>
                    <w:spacing w:before="120" w:after="120"/>
                    <w:rPr>
                      <w:rFonts w:ascii="Calibri" w:hAnsi="Calibri" w:cs="Calibri"/>
                      <w:color w:val="000000"/>
                    </w:rPr>
                  </w:pPr>
                  <w:r>
                    <w:rPr>
                      <w:rFonts w:ascii="Calibri" w:hAnsi="Calibri" w:cs="Calibri"/>
                      <w:color w:val="000000"/>
                      <w:szCs w:val="20"/>
                    </w:rPr>
                    <w:t xml:space="preserve">[   ] </w:t>
                  </w:r>
                  <w:r w:rsidRPr="00023CBC">
                    <w:rPr>
                      <w:rFonts w:ascii="Calibri" w:hAnsi="Calibri" w:cs="Calibri"/>
                      <w:color w:val="000000"/>
                      <w:szCs w:val="20"/>
                    </w:rPr>
                    <w:t xml:space="preserve">Employment or Labor Law </w:t>
                  </w:r>
                </w:p>
              </w:tc>
            </w:tr>
            <w:tr w:rsidR="000E69C9" w:rsidRPr="00023CBC" w14:paraId="03F65D16" w14:textId="77777777" w:rsidTr="007639CA">
              <w:trPr>
                <w:tblCellSpacing w:w="15" w:type="dxa"/>
                <w:jc w:val="center"/>
              </w:trPr>
              <w:tc>
                <w:tcPr>
                  <w:tcW w:w="0" w:type="auto"/>
                  <w:vAlign w:val="center"/>
                </w:tcPr>
                <w:p w14:paraId="74953598" w14:textId="77777777" w:rsidR="000E69C9" w:rsidRPr="00023CBC" w:rsidRDefault="000E69C9" w:rsidP="007639CA">
                  <w:pPr>
                    <w:spacing w:before="120" w:after="120"/>
                    <w:rPr>
                      <w:rFonts w:ascii="Calibri" w:hAnsi="Calibri" w:cs="Calibri"/>
                      <w:color w:val="000000"/>
                    </w:rPr>
                  </w:pPr>
                  <w:r>
                    <w:rPr>
                      <w:rFonts w:ascii="Calibri" w:hAnsi="Calibri" w:cs="Calibri"/>
                      <w:color w:val="000000"/>
                      <w:szCs w:val="20"/>
                    </w:rPr>
                    <w:t xml:space="preserve">[   ] </w:t>
                  </w:r>
                  <w:r w:rsidRPr="00023CBC">
                    <w:rPr>
                      <w:rFonts w:ascii="Calibri" w:hAnsi="Calibri" w:cs="Calibri"/>
                      <w:color w:val="000000"/>
                      <w:szCs w:val="20"/>
                    </w:rPr>
                    <w:t xml:space="preserve">Administrative Law </w:t>
                  </w:r>
                </w:p>
              </w:tc>
              <w:tc>
                <w:tcPr>
                  <w:tcW w:w="0" w:type="auto"/>
                  <w:vAlign w:val="center"/>
                </w:tcPr>
                <w:p w14:paraId="1B360F51" w14:textId="77777777" w:rsidR="000E69C9" w:rsidRPr="00023CBC" w:rsidRDefault="000E69C9" w:rsidP="007639CA">
                  <w:pPr>
                    <w:spacing w:before="120" w:after="120"/>
                    <w:rPr>
                      <w:rFonts w:ascii="Calibri" w:hAnsi="Calibri" w:cs="Calibri"/>
                      <w:color w:val="000000"/>
                    </w:rPr>
                  </w:pPr>
                  <w:r>
                    <w:rPr>
                      <w:rFonts w:ascii="Calibri" w:hAnsi="Calibri" w:cs="Calibri"/>
                      <w:color w:val="000000"/>
                      <w:szCs w:val="20"/>
                    </w:rPr>
                    <w:t xml:space="preserve">[   ] </w:t>
                  </w:r>
                  <w:r w:rsidRPr="00023CBC">
                    <w:rPr>
                      <w:rFonts w:ascii="Calibri" w:hAnsi="Calibri" w:cs="Calibri"/>
                      <w:color w:val="000000"/>
                      <w:szCs w:val="20"/>
                    </w:rPr>
                    <w:t xml:space="preserve">Health Care Law </w:t>
                  </w:r>
                </w:p>
              </w:tc>
            </w:tr>
            <w:tr w:rsidR="000E69C9" w:rsidRPr="00023CBC" w14:paraId="5D6E5905" w14:textId="77777777" w:rsidTr="007639CA">
              <w:trPr>
                <w:tblCellSpacing w:w="15" w:type="dxa"/>
                <w:jc w:val="center"/>
              </w:trPr>
              <w:tc>
                <w:tcPr>
                  <w:tcW w:w="0" w:type="auto"/>
                  <w:vAlign w:val="center"/>
                </w:tcPr>
                <w:p w14:paraId="1D5DD37C" w14:textId="77777777" w:rsidR="000E69C9" w:rsidRPr="00023CBC" w:rsidRDefault="000E69C9" w:rsidP="007639CA">
                  <w:pPr>
                    <w:spacing w:before="120" w:after="120"/>
                    <w:rPr>
                      <w:rFonts w:ascii="Calibri" w:hAnsi="Calibri" w:cs="Calibri"/>
                      <w:color w:val="000000"/>
                    </w:rPr>
                  </w:pPr>
                  <w:r>
                    <w:rPr>
                      <w:rFonts w:ascii="Calibri" w:hAnsi="Calibri" w:cs="Calibri"/>
                      <w:color w:val="000000"/>
                      <w:szCs w:val="20"/>
                    </w:rPr>
                    <w:t xml:space="preserve">[   ] </w:t>
                  </w:r>
                  <w:r w:rsidRPr="00023CBC">
                    <w:rPr>
                      <w:rFonts w:ascii="Calibri" w:hAnsi="Calibri" w:cs="Calibri"/>
                      <w:color w:val="000000"/>
                      <w:szCs w:val="20"/>
                    </w:rPr>
                    <w:t>Business Ethics</w:t>
                  </w:r>
                </w:p>
              </w:tc>
              <w:tc>
                <w:tcPr>
                  <w:tcW w:w="0" w:type="auto"/>
                  <w:vAlign w:val="center"/>
                </w:tcPr>
                <w:p w14:paraId="33870241" w14:textId="77777777" w:rsidR="000E69C9" w:rsidRPr="00023CBC" w:rsidRDefault="000E69C9" w:rsidP="007639CA">
                  <w:pPr>
                    <w:spacing w:before="120" w:after="120"/>
                    <w:rPr>
                      <w:rFonts w:ascii="Calibri" w:hAnsi="Calibri" w:cs="Calibri"/>
                      <w:color w:val="000000"/>
                    </w:rPr>
                  </w:pPr>
                  <w:r>
                    <w:rPr>
                      <w:rFonts w:ascii="Calibri" w:hAnsi="Calibri" w:cs="Calibri"/>
                      <w:color w:val="000000"/>
                      <w:szCs w:val="20"/>
                    </w:rPr>
                    <w:t xml:space="preserve">[   ] </w:t>
                  </w:r>
                  <w:r w:rsidRPr="00023CBC">
                    <w:rPr>
                      <w:rFonts w:ascii="Calibri" w:hAnsi="Calibri" w:cs="Calibri"/>
                      <w:color w:val="000000"/>
                      <w:szCs w:val="20"/>
                    </w:rPr>
                    <w:t>International/Transnational Law</w:t>
                  </w:r>
                </w:p>
              </w:tc>
            </w:tr>
            <w:tr w:rsidR="000E69C9" w:rsidRPr="00023CBC" w14:paraId="38AF177F" w14:textId="77777777" w:rsidTr="007639CA">
              <w:trPr>
                <w:tblCellSpacing w:w="15" w:type="dxa"/>
                <w:jc w:val="center"/>
              </w:trPr>
              <w:tc>
                <w:tcPr>
                  <w:tcW w:w="0" w:type="auto"/>
                  <w:vAlign w:val="center"/>
                </w:tcPr>
                <w:p w14:paraId="6D59F3C0" w14:textId="77777777" w:rsidR="000E69C9" w:rsidRPr="00023CBC" w:rsidRDefault="000E69C9" w:rsidP="007639CA">
                  <w:pPr>
                    <w:spacing w:before="120" w:after="120"/>
                    <w:rPr>
                      <w:rFonts w:ascii="Calibri" w:hAnsi="Calibri" w:cs="Calibri"/>
                      <w:color w:val="000000"/>
                    </w:rPr>
                  </w:pPr>
                  <w:r>
                    <w:rPr>
                      <w:rFonts w:ascii="Calibri" w:hAnsi="Calibri" w:cs="Calibri"/>
                      <w:color w:val="000000"/>
                      <w:szCs w:val="20"/>
                    </w:rPr>
                    <w:t xml:space="preserve">[   ] </w:t>
                  </w:r>
                  <w:r w:rsidRPr="00023CBC">
                    <w:rPr>
                      <w:rFonts w:ascii="Calibri" w:hAnsi="Calibri" w:cs="Calibri"/>
                      <w:color w:val="000000"/>
                      <w:szCs w:val="20"/>
                    </w:rPr>
                    <w:t xml:space="preserve">Business Organizations </w:t>
                  </w:r>
                </w:p>
              </w:tc>
              <w:tc>
                <w:tcPr>
                  <w:tcW w:w="0" w:type="auto"/>
                  <w:vAlign w:val="center"/>
                </w:tcPr>
                <w:p w14:paraId="2EE8EBE9" w14:textId="77777777" w:rsidR="000E69C9" w:rsidRPr="00023CBC" w:rsidRDefault="000E69C9" w:rsidP="007639CA">
                  <w:pPr>
                    <w:spacing w:before="120" w:after="120"/>
                    <w:rPr>
                      <w:rFonts w:ascii="Calibri" w:hAnsi="Calibri" w:cs="Calibri"/>
                      <w:color w:val="000000"/>
                    </w:rPr>
                  </w:pPr>
                  <w:r>
                    <w:rPr>
                      <w:rFonts w:ascii="Calibri" w:hAnsi="Calibri" w:cs="Calibri"/>
                      <w:color w:val="000000"/>
                      <w:szCs w:val="20"/>
                    </w:rPr>
                    <w:t xml:space="preserve">[   ] </w:t>
                  </w:r>
                  <w:r w:rsidRPr="00023CBC">
                    <w:rPr>
                      <w:rFonts w:ascii="Calibri" w:hAnsi="Calibri" w:cs="Calibri"/>
                      <w:color w:val="000000"/>
                      <w:szCs w:val="20"/>
                    </w:rPr>
                    <w:t>Property Law</w:t>
                  </w:r>
                </w:p>
              </w:tc>
            </w:tr>
            <w:tr w:rsidR="000E69C9" w:rsidRPr="00023CBC" w14:paraId="44D3AC94" w14:textId="77777777" w:rsidTr="007639CA">
              <w:trPr>
                <w:tblCellSpacing w:w="15" w:type="dxa"/>
                <w:jc w:val="center"/>
              </w:trPr>
              <w:tc>
                <w:tcPr>
                  <w:tcW w:w="0" w:type="auto"/>
                  <w:vAlign w:val="center"/>
                </w:tcPr>
                <w:p w14:paraId="3025326A" w14:textId="77777777" w:rsidR="000E69C9" w:rsidRPr="00023CBC" w:rsidRDefault="000E69C9" w:rsidP="007639CA">
                  <w:pPr>
                    <w:spacing w:before="120" w:after="120"/>
                    <w:rPr>
                      <w:rFonts w:ascii="Calibri" w:hAnsi="Calibri" w:cs="Calibri"/>
                      <w:color w:val="000000"/>
                    </w:rPr>
                  </w:pPr>
                  <w:r>
                    <w:rPr>
                      <w:rFonts w:ascii="Calibri" w:hAnsi="Calibri" w:cs="Calibri"/>
                      <w:color w:val="000000"/>
                      <w:szCs w:val="20"/>
                    </w:rPr>
                    <w:t xml:space="preserve">[   ] </w:t>
                  </w:r>
                  <w:r w:rsidRPr="00023CBC">
                    <w:rPr>
                      <w:rFonts w:ascii="Calibri" w:hAnsi="Calibri" w:cs="Calibri"/>
                      <w:color w:val="000000"/>
                      <w:szCs w:val="20"/>
                    </w:rPr>
                    <w:t xml:space="preserve">Constitutional Law </w:t>
                  </w:r>
                </w:p>
              </w:tc>
              <w:tc>
                <w:tcPr>
                  <w:tcW w:w="0" w:type="auto"/>
                  <w:vAlign w:val="center"/>
                </w:tcPr>
                <w:p w14:paraId="1E0BC6BB" w14:textId="77777777" w:rsidR="000E69C9" w:rsidRPr="00023CBC" w:rsidRDefault="000E69C9" w:rsidP="007639CA">
                  <w:pPr>
                    <w:spacing w:before="120" w:after="120"/>
                    <w:rPr>
                      <w:rFonts w:ascii="Calibri" w:hAnsi="Calibri" w:cs="Calibri"/>
                      <w:color w:val="000000"/>
                    </w:rPr>
                  </w:pPr>
                  <w:r>
                    <w:rPr>
                      <w:rFonts w:ascii="Calibri" w:hAnsi="Calibri" w:cs="Calibri"/>
                      <w:color w:val="000000"/>
                      <w:szCs w:val="20"/>
                    </w:rPr>
                    <w:t xml:space="preserve">[   ] </w:t>
                  </w:r>
                  <w:r w:rsidRPr="00023CBC">
                    <w:rPr>
                      <w:rFonts w:ascii="Calibri" w:hAnsi="Calibri" w:cs="Calibri"/>
                      <w:color w:val="000000"/>
                      <w:szCs w:val="20"/>
                    </w:rPr>
                    <w:t xml:space="preserve">Teaching </w:t>
                  </w:r>
                </w:p>
              </w:tc>
            </w:tr>
            <w:tr w:rsidR="000E69C9" w:rsidRPr="00023CBC" w14:paraId="543626A4" w14:textId="77777777" w:rsidTr="007639CA">
              <w:trPr>
                <w:tblCellSpacing w:w="15" w:type="dxa"/>
                <w:jc w:val="center"/>
              </w:trPr>
              <w:tc>
                <w:tcPr>
                  <w:tcW w:w="0" w:type="auto"/>
                  <w:vAlign w:val="center"/>
                </w:tcPr>
                <w:p w14:paraId="07908FE6" w14:textId="77777777" w:rsidR="000E69C9" w:rsidRPr="00023CBC" w:rsidRDefault="000E69C9" w:rsidP="007639CA">
                  <w:pPr>
                    <w:spacing w:before="120" w:after="120"/>
                    <w:rPr>
                      <w:rFonts w:ascii="Calibri" w:hAnsi="Calibri" w:cs="Calibri"/>
                      <w:color w:val="000000"/>
                    </w:rPr>
                  </w:pPr>
                  <w:r>
                    <w:rPr>
                      <w:rFonts w:ascii="Calibri" w:hAnsi="Calibri" w:cs="Calibri"/>
                      <w:color w:val="000000"/>
                      <w:szCs w:val="20"/>
                    </w:rPr>
                    <w:t xml:space="preserve">[   ] </w:t>
                  </w:r>
                  <w:r w:rsidRPr="00023CBC">
                    <w:rPr>
                      <w:rFonts w:ascii="Calibri" w:hAnsi="Calibri" w:cs="Calibri"/>
                      <w:color w:val="000000"/>
                      <w:szCs w:val="20"/>
                    </w:rPr>
                    <w:t xml:space="preserve">Commercial and Contract Law </w:t>
                  </w:r>
                </w:p>
              </w:tc>
              <w:tc>
                <w:tcPr>
                  <w:tcW w:w="0" w:type="auto"/>
                  <w:vAlign w:val="center"/>
                </w:tcPr>
                <w:p w14:paraId="4FED0DC5" w14:textId="77777777" w:rsidR="000E69C9" w:rsidRPr="00023CBC" w:rsidRDefault="000E69C9" w:rsidP="007639CA">
                  <w:pPr>
                    <w:spacing w:before="120" w:after="120"/>
                    <w:rPr>
                      <w:rFonts w:ascii="Calibri" w:hAnsi="Calibri" w:cs="Calibri"/>
                      <w:color w:val="000000"/>
                    </w:rPr>
                  </w:pPr>
                  <w:r>
                    <w:rPr>
                      <w:rFonts w:ascii="Calibri" w:hAnsi="Calibri" w:cs="Calibri"/>
                      <w:color w:val="000000"/>
                      <w:szCs w:val="20"/>
                    </w:rPr>
                    <w:t xml:space="preserve">[   ] </w:t>
                  </w:r>
                  <w:r w:rsidRPr="00023CBC">
                    <w:rPr>
                      <w:rFonts w:ascii="Calibri" w:hAnsi="Calibri" w:cs="Calibri"/>
                      <w:color w:val="000000"/>
                      <w:szCs w:val="20"/>
                    </w:rPr>
                    <w:t xml:space="preserve">Torts </w:t>
                  </w:r>
                </w:p>
              </w:tc>
            </w:tr>
            <w:tr w:rsidR="000E69C9" w:rsidRPr="00023CBC" w14:paraId="2EA87C29" w14:textId="77777777" w:rsidTr="007639CA">
              <w:trPr>
                <w:tblCellSpacing w:w="15" w:type="dxa"/>
                <w:jc w:val="center"/>
              </w:trPr>
              <w:tc>
                <w:tcPr>
                  <w:tcW w:w="0" w:type="auto"/>
                  <w:vAlign w:val="center"/>
                </w:tcPr>
                <w:p w14:paraId="3C7546E2" w14:textId="77777777" w:rsidR="000E69C9" w:rsidRPr="00023CBC" w:rsidRDefault="000E69C9" w:rsidP="007639CA">
                  <w:pPr>
                    <w:spacing w:before="120" w:after="120"/>
                    <w:rPr>
                      <w:rFonts w:ascii="Calibri" w:hAnsi="Calibri" w:cs="Calibri"/>
                      <w:color w:val="000000"/>
                    </w:rPr>
                  </w:pPr>
                  <w:r>
                    <w:rPr>
                      <w:rFonts w:ascii="Calibri" w:hAnsi="Calibri" w:cs="Calibri"/>
                      <w:color w:val="000000"/>
                      <w:szCs w:val="20"/>
                    </w:rPr>
                    <w:t xml:space="preserve">[   ] </w:t>
                  </w:r>
                  <w:r w:rsidRPr="00023CBC">
                    <w:rPr>
                      <w:rFonts w:ascii="Calibri" w:hAnsi="Calibri" w:cs="Calibri"/>
                      <w:color w:val="000000"/>
                      <w:szCs w:val="20"/>
                    </w:rPr>
                    <w:t xml:space="preserve">Alternate Dispute Resolution </w:t>
                  </w:r>
                </w:p>
              </w:tc>
              <w:tc>
                <w:tcPr>
                  <w:tcW w:w="0" w:type="auto"/>
                  <w:vAlign w:val="center"/>
                </w:tcPr>
                <w:p w14:paraId="7A2D15C1" w14:textId="26EC5693" w:rsidR="007639CA" w:rsidRPr="00B53E74" w:rsidRDefault="000E69C9" w:rsidP="007639CA">
                  <w:pPr>
                    <w:spacing w:before="120" w:after="120"/>
                    <w:rPr>
                      <w:rFonts w:ascii="Calibri" w:hAnsi="Calibri" w:cs="Calibri"/>
                      <w:color w:val="000000"/>
                      <w:szCs w:val="20"/>
                    </w:rPr>
                  </w:pPr>
                  <w:r>
                    <w:rPr>
                      <w:rFonts w:ascii="Calibri" w:hAnsi="Calibri" w:cs="Calibri"/>
                      <w:color w:val="000000"/>
                      <w:szCs w:val="20"/>
                    </w:rPr>
                    <w:t xml:space="preserve">[   ] </w:t>
                  </w:r>
                  <w:r w:rsidRPr="00023CBC">
                    <w:rPr>
                      <w:rFonts w:ascii="Calibri" w:hAnsi="Calibri" w:cs="Calibri"/>
                      <w:color w:val="000000"/>
                      <w:szCs w:val="20"/>
                    </w:rPr>
                    <w:t xml:space="preserve">Other: </w:t>
                  </w:r>
                </w:p>
              </w:tc>
            </w:tr>
          </w:tbl>
          <w:p w14:paraId="10AFEBDE" w14:textId="77777777" w:rsidR="000E69C9" w:rsidRPr="004F66D0" w:rsidRDefault="000E69C9" w:rsidP="007639CA">
            <w:pPr>
              <w:spacing w:before="120" w:after="120"/>
              <w:jc w:val="center"/>
              <w:outlineLvl w:val="1"/>
              <w:rPr>
                <w:rFonts w:ascii="Calibri" w:hAnsi="Calibri" w:cs="Calibri"/>
                <w:b/>
                <w:bCs/>
                <w:color w:val="000000"/>
              </w:rPr>
            </w:pPr>
          </w:p>
        </w:tc>
      </w:tr>
      <w:tr w:rsidR="000E69C9" w:rsidRPr="004F66D0" w14:paraId="12019A0C" w14:textId="77777777" w:rsidTr="007639CA">
        <w:trPr>
          <w:jc w:val="center"/>
        </w:trPr>
        <w:tc>
          <w:tcPr>
            <w:tcW w:w="2520" w:type="dxa"/>
            <w:shd w:val="clear" w:color="auto" w:fill="auto"/>
          </w:tcPr>
          <w:p w14:paraId="1CEB5B88" w14:textId="77777777" w:rsidR="000E69C9" w:rsidRPr="004F66D0" w:rsidRDefault="000E69C9" w:rsidP="007639CA">
            <w:pPr>
              <w:spacing w:before="120" w:after="120"/>
              <w:outlineLvl w:val="1"/>
              <w:rPr>
                <w:rFonts w:ascii="Calibri" w:hAnsi="Calibri" w:cs="Calibri"/>
                <w:b/>
                <w:bCs/>
                <w:color w:val="000000"/>
              </w:rPr>
            </w:pPr>
            <w:r w:rsidRPr="26D615B1">
              <w:rPr>
                <w:rFonts w:ascii="Calibri" w:hAnsi="Calibri" w:cs="Calibri"/>
                <w:b/>
                <w:bCs/>
                <w:color w:val="000000" w:themeColor="text1"/>
              </w:rPr>
              <w:lastRenderedPageBreak/>
              <w:t>Preferred Date/Time for Presentation</w:t>
            </w:r>
          </w:p>
        </w:tc>
        <w:tc>
          <w:tcPr>
            <w:tcW w:w="7524" w:type="dxa"/>
            <w:shd w:val="clear" w:color="auto" w:fill="auto"/>
          </w:tcPr>
          <w:tbl>
            <w:tblPr>
              <w:tblW w:w="3000" w:type="dxa"/>
              <w:tblCellSpacing w:w="15" w:type="dxa"/>
              <w:tblInd w:w="1440" w:type="dxa"/>
              <w:tblCellMar>
                <w:top w:w="15" w:type="dxa"/>
                <w:left w:w="15" w:type="dxa"/>
                <w:bottom w:w="15" w:type="dxa"/>
                <w:right w:w="15" w:type="dxa"/>
              </w:tblCellMar>
              <w:tblLook w:val="0000" w:firstRow="0" w:lastRow="0" w:firstColumn="0" w:lastColumn="0" w:noHBand="0" w:noVBand="0"/>
            </w:tblPr>
            <w:tblGrid>
              <w:gridCol w:w="1037"/>
              <w:gridCol w:w="982"/>
              <w:gridCol w:w="981"/>
            </w:tblGrid>
            <w:tr w:rsidR="000E69C9" w:rsidRPr="00023CBC" w14:paraId="240394F8" w14:textId="77777777" w:rsidTr="007639CA">
              <w:trPr>
                <w:tblCellSpacing w:w="15" w:type="dxa"/>
              </w:trPr>
              <w:tc>
                <w:tcPr>
                  <w:tcW w:w="0" w:type="auto"/>
                  <w:vAlign w:val="center"/>
                </w:tcPr>
                <w:p w14:paraId="0C233DBC" w14:textId="77777777" w:rsidR="000E69C9" w:rsidRPr="00023CBC" w:rsidRDefault="000E69C9" w:rsidP="007639CA">
                  <w:pPr>
                    <w:spacing w:before="120" w:after="120"/>
                    <w:rPr>
                      <w:rFonts w:ascii="Calibri" w:hAnsi="Calibri" w:cs="Calibri"/>
                      <w:color w:val="000000"/>
                    </w:rPr>
                  </w:pPr>
                  <w:r w:rsidRPr="00023CBC">
                    <w:rPr>
                      <w:rFonts w:ascii="Calibri" w:hAnsi="Calibri" w:cs="Calibri"/>
                      <w:color w:val="000000"/>
                      <w:szCs w:val="20"/>
                    </w:rPr>
                    <w:t>Friday</w:t>
                  </w:r>
                </w:p>
              </w:tc>
              <w:tc>
                <w:tcPr>
                  <w:tcW w:w="0" w:type="auto"/>
                  <w:vAlign w:val="center"/>
                </w:tcPr>
                <w:p w14:paraId="3F041A28" w14:textId="77777777" w:rsidR="000E69C9" w:rsidRPr="00023CBC" w:rsidRDefault="000E69C9" w:rsidP="007639CA">
                  <w:pPr>
                    <w:spacing w:before="120" w:after="120"/>
                    <w:rPr>
                      <w:rFonts w:ascii="Calibri" w:hAnsi="Calibri" w:cs="Calibri"/>
                      <w:color w:val="000000"/>
                    </w:rPr>
                  </w:pPr>
                  <w:r w:rsidRPr="00023CBC">
                    <w:rPr>
                      <w:rFonts w:ascii="Calibri" w:hAnsi="Calibri" w:cs="Calibri"/>
                      <w:color w:val="000000"/>
                      <w:szCs w:val="20"/>
                    </w:rPr>
                    <w:t>[   ] A.M.</w:t>
                  </w:r>
                </w:p>
              </w:tc>
              <w:tc>
                <w:tcPr>
                  <w:tcW w:w="0" w:type="auto"/>
                  <w:vAlign w:val="center"/>
                </w:tcPr>
                <w:p w14:paraId="1B6C479A" w14:textId="77777777" w:rsidR="000E69C9" w:rsidRPr="00023CBC" w:rsidRDefault="000E69C9" w:rsidP="007639CA">
                  <w:pPr>
                    <w:spacing w:before="120" w:after="120"/>
                    <w:rPr>
                      <w:rFonts w:ascii="Calibri" w:hAnsi="Calibri" w:cs="Calibri"/>
                      <w:color w:val="000000"/>
                    </w:rPr>
                  </w:pPr>
                  <w:r w:rsidRPr="00023CBC">
                    <w:rPr>
                      <w:rFonts w:ascii="Calibri" w:hAnsi="Calibri" w:cs="Calibri"/>
                      <w:color w:val="000000"/>
                      <w:szCs w:val="20"/>
                    </w:rPr>
                    <w:t>[   ] P.M.</w:t>
                  </w:r>
                </w:p>
              </w:tc>
            </w:tr>
            <w:tr w:rsidR="000E69C9" w:rsidRPr="00023CBC" w14:paraId="7C04E76A" w14:textId="77777777" w:rsidTr="007639CA">
              <w:trPr>
                <w:tblCellSpacing w:w="15" w:type="dxa"/>
              </w:trPr>
              <w:tc>
                <w:tcPr>
                  <w:tcW w:w="0" w:type="auto"/>
                  <w:vAlign w:val="center"/>
                </w:tcPr>
                <w:p w14:paraId="3876C683" w14:textId="77777777" w:rsidR="000E69C9" w:rsidRPr="00023CBC" w:rsidRDefault="000E69C9" w:rsidP="007639CA">
                  <w:pPr>
                    <w:spacing w:before="120" w:after="120"/>
                    <w:rPr>
                      <w:rFonts w:ascii="Calibri" w:hAnsi="Calibri" w:cs="Calibri"/>
                      <w:color w:val="000000"/>
                    </w:rPr>
                  </w:pPr>
                  <w:r w:rsidRPr="00023CBC">
                    <w:rPr>
                      <w:rFonts w:ascii="Calibri" w:hAnsi="Calibri" w:cs="Calibri"/>
                      <w:color w:val="000000"/>
                      <w:szCs w:val="20"/>
                    </w:rPr>
                    <w:t>Saturday</w:t>
                  </w:r>
                </w:p>
              </w:tc>
              <w:tc>
                <w:tcPr>
                  <w:tcW w:w="0" w:type="auto"/>
                  <w:vAlign w:val="center"/>
                </w:tcPr>
                <w:p w14:paraId="3FAA4FF4" w14:textId="77777777" w:rsidR="000E69C9" w:rsidRPr="00023CBC" w:rsidRDefault="000E69C9" w:rsidP="007639CA">
                  <w:pPr>
                    <w:spacing w:before="120" w:after="120"/>
                    <w:rPr>
                      <w:rFonts w:ascii="Calibri" w:hAnsi="Calibri" w:cs="Calibri"/>
                      <w:color w:val="000000"/>
                    </w:rPr>
                  </w:pPr>
                  <w:r w:rsidRPr="00023CBC">
                    <w:rPr>
                      <w:rFonts w:ascii="Calibri" w:hAnsi="Calibri" w:cs="Calibri"/>
                      <w:color w:val="000000"/>
                      <w:szCs w:val="20"/>
                    </w:rPr>
                    <w:t>[   ] A.M</w:t>
                  </w:r>
                  <w:r w:rsidRPr="00023CBC">
                    <w:rPr>
                      <w:rFonts w:ascii="Calibri" w:hAnsi="Calibri" w:cs="Calibri"/>
                      <w:color w:val="000000"/>
                    </w:rPr>
                    <w:t>.</w:t>
                  </w:r>
                </w:p>
              </w:tc>
              <w:tc>
                <w:tcPr>
                  <w:tcW w:w="0" w:type="auto"/>
                  <w:vAlign w:val="center"/>
                </w:tcPr>
                <w:p w14:paraId="03CA1E9C" w14:textId="77777777" w:rsidR="000E69C9" w:rsidRPr="00023CBC" w:rsidRDefault="000E69C9" w:rsidP="007639CA">
                  <w:pPr>
                    <w:spacing w:before="120" w:after="120"/>
                    <w:rPr>
                      <w:rFonts w:ascii="Calibri" w:hAnsi="Calibri" w:cs="Calibri"/>
                      <w:color w:val="000000"/>
                    </w:rPr>
                  </w:pPr>
                </w:p>
              </w:tc>
            </w:tr>
          </w:tbl>
          <w:p w14:paraId="632EB5CE" w14:textId="77777777" w:rsidR="000E69C9" w:rsidRPr="004F66D0" w:rsidRDefault="000E69C9" w:rsidP="007639CA">
            <w:pPr>
              <w:spacing w:before="120" w:after="120"/>
              <w:jc w:val="center"/>
              <w:outlineLvl w:val="1"/>
              <w:rPr>
                <w:rFonts w:ascii="Calibri" w:hAnsi="Calibri" w:cs="Calibri"/>
                <w:b/>
                <w:bCs/>
                <w:color w:val="000000"/>
              </w:rPr>
            </w:pPr>
          </w:p>
        </w:tc>
      </w:tr>
      <w:tr w:rsidR="000E69C9" w:rsidRPr="004F66D0" w14:paraId="68F412D3" w14:textId="77777777" w:rsidTr="007639CA">
        <w:trPr>
          <w:jc w:val="center"/>
        </w:trPr>
        <w:tc>
          <w:tcPr>
            <w:tcW w:w="2520" w:type="dxa"/>
            <w:shd w:val="clear" w:color="auto" w:fill="auto"/>
          </w:tcPr>
          <w:p w14:paraId="627F7BA6" w14:textId="77777777" w:rsidR="000E69C9" w:rsidRPr="004F66D0" w:rsidRDefault="000E69C9" w:rsidP="007639CA">
            <w:pPr>
              <w:spacing w:before="120" w:after="120"/>
              <w:outlineLvl w:val="1"/>
              <w:rPr>
                <w:rFonts w:ascii="Calibri" w:hAnsi="Calibri" w:cs="Calibri"/>
                <w:b/>
                <w:bCs/>
                <w:color w:val="000000" w:themeColor="text1"/>
              </w:rPr>
            </w:pPr>
            <w:r w:rsidRPr="26D615B1">
              <w:rPr>
                <w:rFonts w:ascii="Calibri" w:hAnsi="Calibri" w:cs="Calibri"/>
                <w:b/>
                <w:bCs/>
                <w:color w:val="000000" w:themeColor="text1"/>
              </w:rPr>
              <w:t>Session/Panel</w:t>
            </w:r>
          </w:p>
          <w:p w14:paraId="4FB77F79" w14:textId="77777777" w:rsidR="000E69C9" w:rsidRPr="004F66D0" w:rsidRDefault="000E69C9" w:rsidP="007639CA">
            <w:pPr>
              <w:spacing w:before="120" w:after="120"/>
              <w:outlineLvl w:val="1"/>
              <w:rPr>
                <w:rFonts w:ascii="Calibri" w:hAnsi="Calibri" w:cs="Calibri"/>
                <w:b/>
                <w:bCs/>
                <w:color w:val="000000" w:themeColor="text1"/>
              </w:rPr>
            </w:pPr>
          </w:p>
          <w:p w14:paraId="4DA21B93" w14:textId="77777777" w:rsidR="000E69C9" w:rsidRPr="004F66D0" w:rsidRDefault="000E69C9" w:rsidP="007639CA">
            <w:pPr>
              <w:spacing w:before="120" w:after="120"/>
              <w:outlineLvl w:val="1"/>
              <w:rPr>
                <w:rFonts w:ascii="Calibri" w:hAnsi="Calibri" w:cs="Calibri"/>
                <w:b/>
                <w:bCs/>
                <w:color w:val="000000" w:themeColor="text1"/>
              </w:rPr>
            </w:pPr>
          </w:p>
          <w:p w14:paraId="5F08AF57" w14:textId="77777777" w:rsidR="000E69C9" w:rsidRPr="004F66D0" w:rsidRDefault="000E69C9" w:rsidP="007639CA">
            <w:pPr>
              <w:spacing w:before="120" w:after="120"/>
              <w:outlineLvl w:val="1"/>
              <w:rPr>
                <w:rFonts w:ascii="Calibri" w:hAnsi="Calibri" w:cs="Calibri"/>
                <w:b/>
                <w:bCs/>
                <w:color w:val="000000" w:themeColor="text1"/>
              </w:rPr>
            </w:pPr>
          </w:p>
          <w:p w14:paraId="66B9BCDD" w14:textId="77777777" w:rsidR="000E69C9" w:rsidRPr="004F66D0" w:rsidRDefault="000E69C9" w:rsidP="007639CA">
            <w:pPr>
              <w:spacing w:before="120" w:after="120"/>
              <w:outlineLvl w:val="1"/>
              <w:rPr>
                <w:rFonts w:ascii="Calibri" w:hAnsi="Calibri" w:cs="Calibri"/>
                <w:b/>
                <w:bCs/>
                <w:color w:val="000000" w:themeColor="text1"/>
              </w:rPr>
            </w:pPr>
          </w:p>
          <w:p w14:paraId="7E8F5A73" w14:textId="1E98F8DE" w:rsidR="000E69C9" w:rsidRPr="007639CA" w:rsidRDefault="007639CA" w:rsidP="007639CA">
            <w:pPr>
              <w:spacing w:before="120" w:after="120"/>
              <w:outlineLvl w:val="1"/>
              <w:rPr>
                <w:rFonts w:ascii="Calibri" w:hAnsi="Calibri" w:cs="Calibri"/>
                <w:bCs/>
                <w:color w:val="000000" w:themeColor="text1"/>
              </w:rPr>
            </w:pPr>
            <w:r w:rsidRPr="007639CA">
              <w:rPr>
                <w:rFonts w:ascii="Calibri" w:hAnsi="Calibri" w:cs="Calibri"/>
                <w:bCs/>
                <w:color w:val="000000" w:themeColor="text1"/>
              </w:rPr>
              <w:t>_________________</w:t>
            </w:r>
          </w:p>
          <w:p w14:paraId="5C8DEAC2" w14:textId="08BA88F3" w:rsidR="000E69C9" w:rsidRPr="00E35E38" w:rsidRDefault="000E69C9" w:rsidP="007639CA">
            <w:pPr>
              <w:spacing w:before="120" w:after="120"/>
              <w:rPr>
                <w:rFonts w:ascii="Calibri" w:eastAsia="Calibri" w:hAnsi="Calibri" w:cs="Calibri"/>
                <w:b/>
                <w:color w:val="000000" w:themeColor="text1"/>
              </w:rPr>
            </w:pPr>
            <w:r w:rsidRPr="00E35E38">
              <w:rPr>
                <w:rFonts w:ascii="Calibri" w:eastAsia="Calibri" w:hAnsi="Calibri" w:cs="Calibri"/>
                <w:b/>
                <w:color w:val="000000" w:themeColor="text1"/>
              </w:rPr>
              <w:t>Interested in potential</w:t>
            </w:r>
            <w:r w:rsidR="00E35E38">
              <w:rPr>
                <w:rFonts w:ascii="Calibri" w:eastAsia="Calibri" w:hAnsi="Calibri" w:cs="Calibri"/>
                <w:b/>
                <w:color w:val="000000" w:themeColor="text1"/>
              </w:rPr>
              <w:t xml:space="preserve"> minivan</w:t>
            </w:r>
            <w:r w:rsidRPr="00E35E38">
              <w:rPr>
                <w:b/>
              </w:rPr>
              <w:br/>
            </w:r>
            <w:r w:rsidRPr="00E35E38">
              <w:rPr>
                <w:rFonts w:ascii="Calibri" w:eastAsia="Calibri" w:hAnsi="Calibri" w:cs="Calibri"/>
                <w:b/>
                <w:color w:val="000000" w:themeColor="text1"/>
              </w:rPr>
              <w:t>Shuttle Service to/from Portland Intl. Airport?</w:t>
            </w:r>
          </w:p>
          <w:p w14:paraId="4B73ED6B" w14:textId="77777777" w:rsidR="000E69C9" w:rsidRPr="004F66D0" w:rsidRDefault="000E69C9" w:rsidP="007639CA">
            <w:pPr>
              <w:spacing w:before="120" w:after="120"/>
              <w:rPr>
                <w:rFonts w:ascii="Calibri" w:eastAsia="Calibri" w:hAnsi="Calibri" w:cs="Calibri"/>
                <w:color w:val="000000" w:themeColor="text1"/>
              </w:rPr>
            </w:pPr>
            <w:r>
              <w:rPr>
                <w:rFonts w:ascii="Calibri" w:eastAsia="Calibri" w:hAnsi="Calibri" w:cs="Calibri"/>
                <w:color w:val="000000" w:themeColor="text1"/>
              </w:rPr>
              <w:t>_________________</w:t>
            </w:r>
          </w:p>
          <w:p w14:paraId="3967ECA6" w14:textId="2F4BC468" w:rsidR="000E69C9" w:rsidRPr="00E35E38" w:rsidRDefault="000E69C9" w:rsidP="007639CA">
            <w:pPr>
              <w:spacing w:before="120" w:after="120"/>
              <w:rPr>
                <w:rFonts w:ascii="Calibri" w:eastAsia="Calibri" w:hAnsi="Calibri" w:cs="Calibri"/>
                <w:b/>
                <w:color w:val="000000" w:themeColor="text1"/>
              </w:rPr>
            </w:pPr>
            <w:r w:rsidRPr="00E35E38">
              <w:rPr>
                <w:rFonts w:ascii="Calibri" w:eastAsia="Calibri" w:hAnsi="Calibri" w:cs="Calibri"/>
                <w:b/>
                <w:color w:val="000000" w:themeColor="text1"/>
              </w:rPr>
              <w:t xml:space="preserve">Attend Maysara Winery </w:t>
            </w:r>
            <w:r w:rsidR="00E35E38">
              <w:rPr>
                <w:rFonts w:ascii="Calibri" w:eastAsia="Calibri" w:hAnsi="Calibri" w:cs="Calibri"/>
                <w:b/>
                <w:color w:val="000000" w:themeColor="text1"/>
              </w:rPr>
              <w:t xml:space="preserve">Tasting and </w:t>
            </w:r>
            <w:r w:rsidRPr="00E35E38">
              <w:rPr>
                <w:rFonts w:ascii="Calibri" w:eastAsia="Calibri" w:hAnsi="Calibri" w:cs="Calibri"/>
                <w:b/>
                <w:color w:val="000000" w:themeColor="text1"/>
              </w:rPr>
              <w:t xml:space="preserve">Tour </w:t>
            </w:r>
            <w:r w:rsidR="00E35E38">
              <w:rPr>
                <w:rFonts w:ascii="Calibri" w:eastAsia="Calibri" w:hAnsi="Calibri" w:cs="Calibri"/>
                <w:b/>
                <w:color w:val="000000" w:themeColor="text1"/>
              </w:rPr>
              <w:t xml:space="preserve">on </w:t>
            </w:r>
            <w:r w:rsidRPr="00E35E38">
              <w:rPr>
                <w:rFonts w:ascii="Calibri" w:eastAsia="Calibri" w:hAnsi="Calibri" w:cs="Calibri"/>
                <w:b/>
                <w:color w:val="000000" w:themeColor="text1"/>
              </w:rPr>
              <w:t>Sat</w:t>
            </w:r>
            <w:r w:rsidR="00E35E38">
              <w:rPr>
                <w:rFonts w:ascii="Calibri" w:eastAsia="Calibri" w:hAnsi="Calibri" w:cs="Calibri"/>
                <w:b/>
                <w:color w:val="000000" w:themeColor="text1"/>
              </w:rPr>
              <w:t>.</w:t>
            </w:r>
            <w:r w:rsidRPr="00E35E38">
              <w:rPr>
                <w:rFonts w:ascii="Calibri" w:eastAsia="Calibri" w:hAnsi="Calibri" w:cs="Calibri"/>
                <w:b/>
                <w:color w:val="000000" w:themeColor="text1"/>
              </w:rPr>
              <w:t>, 4/9?</w:t>
            </w:r>
          </w:p>
          <w:p w14:paraId="62EE80C8" w14:textId="77777777" w:rsidR="000E69C9" w:rsidRPr="004F66D0" w:rsidRDefault="000E69C9" w:rsidP="007639CA">
            <w:pPr>
              <w:spacing w:before="120" w:after="120"/>
              <w:rPr>
                <w:rFonts w:ascii="Calibri" w:eastAsia="Calibri" w:hAnsi="Calibri" w:cs="Calibri"/>
                <w:color w:val="000000" w:themeColor="text1"/>
              </w:rPr>
            </w:pPr>
          </w:p>
          <w:p w14:paraId="72CF68BF" w14:textId="77777777" w:rsidR="000E69C9" w:rsidRPr="004F66D0" w:rsidRDefault="000E69C9" w:rsidP="007639CA">
            <w:pPr>
              <w:spacing w:before="120" w:after="120"/>
              <w:outlineLvl w:val="1"/>
              <w:rPr>
                <w:rFonts w:ascii="Calibri" w:hAnsi="Calibri" w:cs="Calibri"/>
                <w:b/>
                <w:bCs/>
                <w:color w:val="000000"/>
              </w:rPr>
            </w:pPr>
          </w:p>
        </w:tc>
        <w:tc>
          <w:tcPr>
            <w:tcW w:w="7524" w:type="dxa"/>
            <w:shd w:val="clear" w:color="auto" w:fill="auto"/>
          </w:tcPr>
          <w:p w14:paraId="19F25D67" w14:textId="77777777" w:rsidR="000E69C9" w:rsidRPr="004F66D0" w:rsidRDefault="000E69C9" w:rsidP="007639CA">
            <w:pPr>
              <w:spacing w:before="120" w:after="120"/>
              <w:rPr>
                <w:rFonts w:ascii="Calibri" w:hAnsi="Calibri" w:cs="Calibri"/>
                <w:color w:val="000000"/>
              </w:rPr>
            </w:pPr>
            <w:r w:rsidRPr="26D615B1">
              <w:rPr>
                <w:rFonts w:ascii="Calibri" w:hAnsi="Calibri" w:cs="Calibri"/>
                <w:color w:val="000000" w:themeColor="text1"/>
              </w:rPr>
              <w:t>Check any of the following in which you are interested:</w:t>
            </w:r>
          </w:p>
          <w:p w14:paraId="01F5EF32" w14:textId="77777777" w:rsidR="000E69C9" w:rsidRPr="004F66D0" w:rsidRDefault="000E69C9" w:rsidP="007639CA">
            <w:pPr>
              <w:spacing w:before="120" w:after="120"/>
              <w:rPr>
                <w:rFonts w:ascii="Calibri" w:hAnsi="Calibri" w:cs="Calibri"/>
                <w:color w:val="000000"/>
                <w:szCs w:val="20"/>
              </w:rPr>
            </w:pPr>
            <w:r w:rsidRPr="004F66D0">
              <w:rPr>
                <w:rFonts w:ascii="Calibri" w:hAnsi="Calibri" w:cs="Calibri"/>
                <w:color w:val="000000"/>
                <w:szCs w:val="20"/>
              </w:rPr>
              <w:t>[   ] Session Moderator</w:t>
            </w:r>
          </w:p>
          <w:p w14:paraId="52E5FC2C" w14:textId="77777777" w:rsidR="000E69C9" w:rsidRPr="004F66D0" w:rsidRDefault="000E69C9" w:rsidP="007639CA">
            <w:pPr>
              <w:spacing w:before="120" w:after="120"/>
              <w:rPr>
                <w:rFonts w:ascii="Calibri" w:hAnsi="Calibri" w:cs="Calibri"/>
                <w:color w:val="000000"/>
                <w:szCs w:val="20"/>
              </w:rPr>
            </w:pPr>
            <w:r w:rsidRPr="004F66D0">
              <w:rPr>
                <w:rFonts w:ascii="Calibri" w:hAnsi="Calibri" w:cs="Calibri"/>
                <w:color w:val="000000"/>
                <w:szCs w:val="20"/>
              </w:rPr>
              <w:t>[   ] Panelist - Topic:</w:t>
            </w:r>
            <w:r>
              <w:rPr>
                <w:rFonts w:ascii="Calibri" w:hAnsi="Calibri" w:cs="Calibri"/>
                <w:color w:val="000000"/>
                <w:szCs w:val="20"/>
              </w:rPr>
              <w:t xml:space="preserve"> ___________________________________________</w:t>
            </w:r>
          </w:p>
          <w:p w14:paraId="5C0807DD" w14:textId="77777777" w:rsidR="000E69C9" w:rsidRPr="004F66D0" w:rsidRDefault="000E69C9" w:rsidP="007639CA">
            <w:pPr>
              <w:spacing w:before="120" w:after="120"/>
              <w:rPr>
                <w:rFonts w:ascii="Calibri" w:hAnsi="Calibri" w:cs="Calibri"/>
                <w:color w:val="000000" w:themeColor="text1"/>
              </w:rPr>
            </w:pPr>
            <w:r w:rsidRPr="26D615B1">
              <w:rPr>
                <w:rFonts w:ascii="Calibri" w:hAnsi="Calibri" w:cs="Calibri"/>
                <w:color w:val="000000" w:themeColor="text1"/>
              </w:rPr>
              <w:t>Names and universities of other panelists. Use separate sheet of paper if needed. Please contact and coordinate with the other panelists with whom you will participate. Indicate preferred time and day above.</w:t>
            </w:r>
          </w:p>
          <w:p w14:paraId="3A3A8430" w14:textId="61E91C7B" w:rsidR="000E69C9" w:rsidRPr="004F66D0" w:rsidRDefault="007639CA" w:rsidP="007639CA">
            <w:pPr>
              <w:spacing w:before="120" w:after="120"/>
              <w:rPr>
                <w:rFonts w:ascii="Calibri" w:hAnsi="Calibri" w:cs="Calibri"/>
                <w:color w:val="000000" w:themeColor="text1"/>
              </w:rPr>
            </w:pPr>
            <w:r>
              <w:rPr>
                <w:rFonts w:ascii="Calibri" w:hAnsi="Calibri" w:cs="Calibri"/>
                <w:color w:val="000000" w:themeColor="text1"/>
              </w:rPr>
              <w:t>_____________________________________________________________</w:t>
            </w:r>
          </w:p>
          <w:p w14:paraId="71EE0053" w14:textId="77777777" w:rsidR="000E69C9" w:rsidRDefault="000E69C9" w:rsidP="000E69C9">
            <w:pPr>
              <w:spacing w:before="120" w:after="120"/>
              <w:rPr>
                <w:rFonts w:ascii="Calibri" w:hAnsi="Calibri" w:cs="Calibri"/>
                <w:color w:val="000000" w:themeColor="text1"/>
              </w:rPr>
            </w:pPr>
            <w:r w:rsidRPr="26D615B1">
              <w:rPr>
                <w:rFonts w:ascii="Calibri" w:hAnsi="Calibri" w:cs="Calibri"/>
                <w:color w:val="000000" w:themeColor="text1"/>
              </w:rPr>
              <w:t>[   ] Yes - Arrival date/time:</w:t>
            </w:r>
            <w:r>
              <w:rPr>
                <w:rFonts w:ascii="Calibri" w:hAnsi="Calibri" w:cs="Calibri"/>
                <w:color w:val="000000" w:themeColor="text1"/>
              </w:rPr>
              <w:t xml:space="preserve"> _______________________________</w:t>
            </w:r>
            <w:r>
              <w:br/>
            </w:r>
            <w:r>
              <w:br/>
            </w:r>
            <w:r w:rsidRPr="26D615B1">
              <w:rPr>
                <w:rFonts w:ascii="Calibri" w:hAnsi="Calibri" w:cs="Calibri"/>
                <w:color w:val="000000" w:themeColor="text1"/>
              </w:rPr>
              <w:t xml:space="preserve">                Departure date/time: </w:t>
            </w:r>
            <w:r>
              <w:rPr>
                <w:rFonts w:ascii="Calibri" w:hAnsi="Calibri" w:cs="Calibri"/>
                <w:color w:val="000000" w:themeColor="text1"/>
              </w:rPr>
              <w:t>____________________________</w:t>
            </w:r>
            <w:r>
              <w:br/>
            </w:r>
            <w:r w:rsidRPr="26D615B1">
              <w:rPr>
                <w:rFonts w:ascii="Calibri" w:hAnsi="Calibri" w:cs="Calibri"/>
                <w:color w:val="000000" w:themeColor="text1"/>
              </w:rPr>
              <w:t>[   ] No</w:t>
            </w:r>
          </w:p>
          <w:p w14:paraId="528F56A7" w14:textId="77777777" w:rsidR="000E69C9" w:rsidRPr="004F66D0" w:rsidRDefault="000E69C9" w:rsidP="000E69C9">
            <w:pPr>
              <w:spacing w:before="120" w:after="120"/>
              <w:rPr>
                <w:rFonts w:ascii="Calibri" w:hAnsi="Calibri" w:cs="Calibri"/>
                <w:color w:val="000000" w:themeColor="text1"/>
              </w:rPr>
            </w:pPr>
            <w:r>
              <w:rPr>
                <w:rFonts w:ascii="Calibri" w:hAnsi="Calibri" w:cs="Calibri"/>
                <w:color w:val="000000" w:themeColor="text1"/>
              </w:rPr>
              <w:t>_____________________________________________________________</w:t>
            </w:r>
          </w:p>
          <w:p w14:paraId="5FFC3116" w14:textId="77777777" w:rsidR="000E69C9" w:rsidRPr="004F66D0" w:rsidRDefault="000E69C9" w:rsidP="007639CA">
            <w:pPr>
              <w:spacing w:before="120" w:after="120"/>
              <w:rPr>
                <w:rFonts w:ascii="Calibri" w:hAnsi="Calibri" w:cs="Calibri"/>
                <w:color w:val="000000"/>
              </w:rPr>
            </w:pPr>
            <w:r w:rsidRPr="26D615B1">
              <w:rPr>
                <w:rFonts w:ascii="Calibri" w:hAnsi="Calibri" w:cs="Calibri"/>
                <w:color w:val="000000" w:themeColor="text1"/>
              </w:rPr>
              <w:t>[   ] Yes</w:t>
            </w:r>
            <w:r>
              <w:br/>
            </w:r>
            <w:r>
              <w:br/>
            </w:r>
            <w:r w:rsidRPr="26D615B1">
              <w:rPr>
                <w:rFonts w:ascii="Calibri" w:hAnsi="Calibri" w:cs="Calibri"/>
                <w:color w:val="000000" w:themeColor="text1"/>
              </w:rPr>
              <w:t>[   ] No</w:t>
            </w:r>
          </w:p>
        </w:tc>
      </w:tr>
      <w:tr w:rsidR="000E69C9" w:rsidRPr="004F66D0" w14:paraId="1D03166D" w14:textId="77777777" w:rsidTr="007639CA">
        <w:trPr>
          <w:jc w:val="center"/>
        </w:trPr>
        <w:tc>
          <w:tcPr>
            <w:tcW w:w="10044" w:type="dxa"/>
            <w:gridSpan w:val="2"/>
            <w:shd w:val="clear" w:color="auto" w:fill="auto"/>
          </w:tcPr>
          <w:p w14:paraId="76830FD3" w14:textId="77777777" w:rsidR="000E69C9" w:rsidRPr="009928CA" w:rsidRDefault="000E69C9" w:rsidP="007639CA">
            <w:r w:rsidRPr="26D615B1">
              <w:rPr>
                <w:rStyle w:val="normaltextrun"/>
                <w:rFonts w:ascii="Calibri" w:hAnsi="Calibri" w:cs="Calibri"/>
                <w:b/>
                <w:bCs/>
                <w:color w:val="000000" w:themeColor="text1"/>
              </w:rPr>
              <w:t>Registration Fee:</w:t>
            </w:r>
            <w:r w:rsidRPr="26D615B1">
              <w:rPr>
                <w:rStyle w:val="normaltextrun"/>
                <w:rFonts w:ascii="Calibri" w:hAnsi="Calibri" w:cs="Calibri"/>
                <w:color w:val="000000" w:themeColor="text1"/>
              </w:rPr>
              <w:t> Early Bird (on/before March 7) = $100; Standard (after March 7) = $125; Zoom only = $50; Retiree = $50. Please visit the PNALSB website (</w:t>
            </w:r>
            <w:hyperlink r:id="rId14">
              <w:r w:rsidRPr="26D615B1">
                <w:rPr>
                  <w:rStyle w:val="normaltextrun"/>
                  <w:rFonts w:ascii="Calibri" w:hAnsi="Calibri" w:cs="Calibri"/>
                  <w:color w:val="0000FF"/>
                  <w:u w:val="single"/>
                </w:rPr>
                <w:t>https://pnalsb.weebly.com</w:t>
              </w:r>
            </w:hyperlink>
            <w:r w:rsidRPr="26D615B1">
              <w:rPr>
                <w:rStyle w:val="normaltextrun"/>
                <w:rFonts w:ascii="Calibri" w:hAnsi="Calibri" w:cs="Calibri"/>
                <w:color w:val="000000" w:themeColor="text1"/>
              </w:rPr>
              <w:t>) and click on Annual Conference to pay via PayPal.  You are also welcome to pay by check, sent to Barbara Bloom-Groshong (address below).</w:t>
            </w:r>
            <w:r w:rsidRPr="26D615B1">
              <w:rPr>
                <w:rStyle w:val="eop"/>
                <w:rFonts w:ascii="Calibri" w:hAnsi="Calibri" w:cs="Calibri"/>
                <w:color w:val="000000" w:themeColor="text1"/>
              </w:rPr>
              <w:t xml:space="preserve">  </w:t>
            </w:r>
            <w:r w:rsidRPr="26D615B1">
              <w:rPr>
                <w:rFonts w:ascii="Calibri" w:hAnsi="Calibri" w:cs="Calibri"/>
                <w:b/>
                <w:bCs/>
                <w:i/>
                <w:iCs/>
                <w:color w:val="000000" w:themeColor="text1"/>
              </w:rPr>
              <w:t>REGISTRATION FEES MUST BE PAYABLE IN U.S. DOLLARS.</w:t>
            </w:r>
          </w:p>
        </w:tc>
      </w:tr>
      <w:tr w:rsidR="000E69C9" w:rsidRPr="004F66D0" w14:paraId="41987C27" w14:textId="77777777" w:rsidTr="007639CA">
        <w:trPr>
          <w:jc w:val="center"/>
        </w:trPr>
        <w:tc>
          <w:tcPr>
            <w:tcW w:w="10044" w:type="dxa"/>
            <w:gridSpan w:val="2"/>
            <w:shd w:val="clear" w:color="auto" w:fill="auto"/>
          </w:tcPr>
          <w:p w14:paraId="1A802858" w14:textId="77777777" w:rsidR="000E69C9" w:rsidRDefault="000E69C9" w:rsidP="007639CA">
            <w:r>
              <w:rPr>
                <w:rStyle w:val="normaltextrun"/>
                <w:rFonts w:ascii="Calibri" w:hAnsi="Calibri" w:cs="Calibri"/>
                <w:color w:val="000000"/>
                <w:shd w:val="clear" w:color="auto" w:fill="FFFFFF"/>
              </w:rPr>
              <w:t>Email or mail your completed registration form to Conference Chair Barbara Bloom-Groshong,</w:t>
            </w:r>
            <w:r w:rsidRPr="26D615B1">
              <w:rPr>
                <w:rFonts w:asciiTheme="minorHAnsi" w:eastAsiaTheme="minorEastAsia" w:hAnsiTheme="minorHAnsi" w:cstheme="minorBidi"/>
                <w:color w:val="000000" w:themeColor="text1"/>
              </w:rPr>
              <w:t xml:space="preserve"> Pamplin School of Business, University of Portland, 5000 N. Willamette Blvd., Portland, OR 97203 or </w:t>
            </w:r>
            <w:hyperlink r:id="rId15">
              <w:r w:rsidRPr="26D615B1">
                <w:rPr>
                  <w:rStyle w:val="Hyperlink"/>
                  <w:rFonts w:asciiTheme="minorHAnsi" w:eastAsiaTheme="minorEastAsia" w:hAnsiTheme="minorHAnsi" w:cstheme="minorBidi"/>
                </w:rPr>
                <w:t>bloomgro@up.edu</w:t>
              </w:r>
            </w:hyperlink>
            <w:r>
              <w:rPr>
                <w:rStyle w:val="normaltextrun"/>
                <w:rFonts w:ascii="Calibri" w:hAnsi="Calibri" w:cs="Calibri"/>
                <w:color w:val="000000"/>
                <w:shd w:val="clear" w:color="auto" w:fill="FFFFFF"/>
              </w:rPr>
              <w:t>.   We hope that you will join us for the PNALSB Conference on April 7-9, 2022!</w:t>
            </w:r>
            <w:r>
              <w:rPr>
                <w:rStyle w:val="eop"/>
                <w:rFonts w:ascii="Calibri" w:hAnsi="Calibri" w:cs="Calibri"/>
                <w:color w:val="000000"/>
                <w:shd w:val="clear" w:color="auto" w:fill="FFFFFF"/>
              </w:rPr>
              <w:t> </w:t>
            </w:r>
          </w:p>
        </w:tc>
      </w:tr>
    </w:tbl>
    <w:p w14:paraId="11DFC940" w14:textId="77777777" w:rsidR="000E69C9" w:rsidRDefault="000E69C9" w:rsidP="000E69C9">
      <w:pPr>
        <w:rPr>
          <w:rFonts w:ascii="Calibri" w:hAnsi="Calibri" w:cs="Calibri"/>
          <w:color w:val="000000" w:themeColor="text1"/>
        </w:rPr>
      </w:pPr>
    </w:p>
    <w:p w14:paraId="51385100" w14:textId="77777777" w:rsidR="00FE0DB3" w:rsidRDefault="00FE0DB3"/>
    <w:sectPr w:rsidR="00FE0DB3" w:rsidSect="007639CA">
      <w:type w:val="continuous"/>
      <w:pgSz w:w="12240" w:h="15840"/>
      <w:pgMar w:top="1296" w:right="1800" w:bottom="1296" w:left="187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01210" w14:textId="77777777" w:rsidR="002E53B5" w:rsidRDefault="002E53B5" w:rsidP="000E69C9">
      <w:r>
        <w:separator/>
      </w:r>
    </w:p>
  </w:endnote>
  <w:endnote w:type="continuationSeparator" w:id="0">
    <w:p w14:paraId="59373768" w14:textId="77777777" w:rsidR="002E53B5" w:rsidRDefault="002E53B5" w:rsidP="000E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21BF0" w14:textId="77777777" w:rsidR="002E53B5" w:rsidRDefault="002E53B5" w:rsidP="000E69C9">
      <w:r>
        <w:separator/>
      </w:r>
    </w:p>
  </w:footnote>
  <w:footnote w:type="continuationSeparator" w:id="0">
    <w:p w14:paraId="6BC5BDE6" w14:textId="77777777" w:rsidR="002E53B5" w:rsidRDefault="002E53B5" w:rsidP="000E6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C9"/>
    <w:rsid w:val="000E69C9"/>
    <w:rsid w:val="002B2A18"/>
    <w:rsid w:val="002E53B5"/>
    <w:rsid w:val="00394DBB"/>
    <w:rsid w:val="00703B09"/>
    <w:rsid w:val="007639CA"/>
    <w:rsid w:val="00857B36"/>
    <w:rsid w:val="008F052E"/>
    <w:rsid w:val="00B53E74"/>
    <w:rsid w:val="00E35E38"/>
    <w:rsid w:val="00FE0D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D0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69C9"/>
    <w:rPr>
      <w:color w:val="0000FF"/>
      <w:u w:val="single"/>
    </w:rPr>
  </w:style>
  <w:style w:type="character" w:customStyle="1" w:styleId="normaltextrun">
    <w:name w:val="normaltextrun"/>
    <w:basedOn w:val="DefaultParagraphFont"/>
    <w:rsid w:val="000E69C9"/>
  </w:style>
  <w:style w:type="character" w:customStyle="1" w:styleId="eop">
    <w:name w:val="eop"/>
    <w:basedOn w:val="DefaultParagraphFont"/>
    <w:rsid w:val="000E69C9"/>
  </w:style>
  <w:style w:type="paragraph" w:styleId="Header">
    <w:name w:val="header"/>
    <w:basedOn w:val="Normal"/>
    <w:link w:val="HeaderChar"/>
    <w:uiPriority w:val="99"/>
    <w:unhideWhenUsed/>
    <w:rsid w:val="000E69C9"/>
    <w:pPr>
      <w:tabs>
        <w:tab w:val="center" w:pos="4680"/>
        <w:tab w:val="right" w:pos="9360"/>
      </w:tabs>
    </w:pPr>
  </w:style>
  <w:style w:type="character" w:customStyle="1" w:styleId="HeaderChar">
    <w:name w:val="Header Char"/>
    <w:basedOn w:val="DefaultParagraphFont"/>
    <w:link w:val="Header"/>
    <w:uiPriority w:val="99"/>
    <w:rsid w:val="000E69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69C9"/>
    <w:pPr>
      <w:tabs>
        <w:tab w:val="center" w:pos="4680"/>
        <w:tab w:val="right" w:pos="9360"/>
      </w:tabs>
    </w:pPr>
  </w:style>
  <w:style w:type="character" w:customStyle="1" w:styleId="FooterChar">
    <w:name w:val="Footer Char"/>
    <w:basedOn w:val="DefaultParagraphFont"/>
    <w:link w:val="Footer"/>
    <w:uiPriority w:val="99"/>
    <w:rsid w:val="000E69C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4DBB"/>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9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69C9"/>
    <w:rPr>
      <w:color w:val="0000FF"/>
      <w:u w:val="single"/>
    </w:rPr>
  </w:style>
  <w:style w:type="character" w:customStyle="1" w:styleId="normaltextrun">
    <w:name w:val="normaltextrun"/>
    <w:basedOn w:val="DefaultParagraphFont"/>
    <w:rsid w:val="000E69C9"/>
  </w:style>
  <w:style w:type="character" w:customStyle="1" w:styleId="eop">
    <w:name w:val="eop"/>
    <w:basedOn w:val="DefaultParagraphFont"/>
    <w:rsid w:val="000E69C9"/>
  </w:style>
  <w:style w:type="paragraph" w:styleId="Header">
    <w:name w:val="header"/>
    <w:basedOn w:val="Normal"/>
    <w:link w:val="HeaderChar"/>
    <w:uiPriority w:val="99"/>
    <w:unhideWhenUsed/>
    <w:rsid w:val="000E69C9"/>
    <w:pPr>
      <w:tabs>
        <w:tab w:val="center" w:pos="4680"/>
        <w:tab w:val="right" w:pos="9360"/>
      </w:tabs>
    </w:pPr>
  </w:style>
  <w:style w:type="character" w:customStyle="1" w:styleId="HeaderChar">
    <w:name w:val="Header Char"/>
    <w:basedOn w:val="DefaultParagraphFont"/>
    <w:link w:val="Header"/>
    <w:uiPriority w:val="99"/>
    <w:rsid w:val="000E69C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69C9"/>
    <w:pPr>
      <w:tabs>
        <w:tab w:val="center" w:pos="4680"/>
        <w:tab w:val="right" w:pos="9360"/>
      </w:tabs>
    </w:pPr>
  </w:style>
  <w:style w:type="character" w:customStyle="1" w:styleId="FooterChar">
    <w:name w:val="Footer Char"/>
    <w:basedOn w:val="DefaultParagraphFont"/>
    <w:link w:val="Footer"/>
    <w:uiPriority w:val="99"/>
    <w:rsid w:val="000E69C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4D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linfield.edu" TargetMode="External"/><Relationship Id="rId12" Type="http://schemas.openxmlformats.org/officeDocument/2006/relationships/hyperlink" Target="https://pnalsb.weebly.com" TargetMode="External"/><Relationship Id="rId13" Type="http://schemas.openxmlformats.org/officeDocument/2006/relationships/hyperlink" Target="mailto:bloomgro@up.edu" TargetMode="External"/><Relationship Id="rId14" Type="http://schemas.openxmlformats.org/officeDocument/2006/relationships/hyperlink" Target="https://pnalsb.weebly.com/" TargetMode="External"/><Relationship Id="rId15" Type="http://schemas.openxmlformats.org/officeDocument/2006/relationships/hyperlink" Target="mailto:bloomgro@up.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www.alsb.org/" TargetMode="External"/><Relationship Id="rId9" Type="http://schemas.openxmlformats.org/officeDocument/2006/relationships/hyperlink" Target="http://www.maysara.com" TargetMode="External"/><Relationship Id="rId10" Type="http://schemas.openxmlformats.org/officeDocument/2006/relationships/hyperlink" Target="https://www.choicehotels.com/oregon/mcminnville/comfort-inn-hot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4</Pages>
  <Words>1158</Words>
  <Characters>6607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Stratton, Amy</dc:creator>
  <cp:keywords/>
  <dc:description/>
  <cp:lastModifiedBy>Barbara Bloom-Groshong</cp:lastModifiedBy>
  <cp:revision>5</cp:revision>
  <cp:lastPrinted>2021-12-17T18:27:00Z</cp:lastPrinted>
  <dcterms:created xsi:type="dcterms:W3CDTF">2021-12-17T18:19:00Z</dcterms:created>
  <dcterms:modified xsi:type="dcterms:W3CDTF">2021-12-23T22:29:00Z</dcterms:modified>
</cp:coreProperties>
</file>